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jc w:val="center"/>
        <w:rPr>
          <w:rFonts w:ascii="Times New Roman" w:cs="Times New Roman" w:hAnsi="Times New Roman"/>
          <w:b/>
          <w:sz w:val="28"/>
          <w:szCs w:val="28"/>
        </w:rPr>
      </w:pPr>
      <w:r>
        <w:rPr>
          <w:rFonts w:ascii="Times New Roman" w:cs="Times New Roman" w:hAnsi="Times New Roman"/>
          <w:b/>
          <w:sz w:val="28"/>
          <w:szCs w:val="28"/>
        </w:rPr>
        <w:t xml:space="preserve">Замечания и предложения по </w:t>
      </w:r>
      <w:r>
        <w:rPr>
          <w:rFonts w:ascii="Times New Roman" w:cs="Times New Roman" w:hAnsi="Times New Roman"/>
          <w:b/>
          <w:sz w:val="28"/>
          <w:szCs w:val="28"/>
        </w:rPr>
        <w:t xml:space="preserve">внесению изменений в </w:t>
      </w:r>
      <w:r>
        <w:rPr>
          <w:rFonts w:ascii="Times New Roman" w:cs="Times New Roman" w:hAnsi="Times New Roman"/>
          <w:b/>
          <w:sz w:val="28"/>
          <w:szCs w:val="28"/>
        </w:rPr>
        <w:t>П</w:t>
      </w:r>
      <w:r>
        <w:rPr>
          <w:rFonts w:ascii="Times New Roman" w:cs="Times New Roman" w:hAnsi="Times New Roman"/>
          <w:b/>
          <w:sz w:val="28"/>
          <w:szCs w:val="28"/>
        </w:rPr>
        <w:t>равила землепользования и застройки сельского поселения Радужное Коломенского муниципального округа Московской области.</w:t>
      </w:r>
    </w:p>
    <w:p>
      <w:pPr>
        <w:pStyle w:val="style0"/>
        <w:spacing w:after="0"/>
        <w:jc w:val="both"/>
        <w:rPr>
          <w:rFonts w:ascii="Times New Roman" w:cs="Times New Roman" w:hAnsi="Times New Roman"/>
          <w:sz w:val="28"/>
          <w:szCs w:val="28"/>
        </w:rPr>
      </w:pP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На общественные обсуждения </w:t>
      </w:r>
      <w:r>
        <w:rPr>
          <w:rFonts w:ascii="Times New Roman" w:cs="Times New Roman" w:hAnsi="Times New Roman"/>
          <w:sz w:val="24"/>
          <w:szCs w:val="24"/>
        </w:rPr>
        <w:t>вынос</w:t>
      </w:r>
      <w:r>
        <w:rPr>
          <w:rFonts w:ascii="Times New Roman" w:cs="Times New Roman" w:hAnsi="Times New Roman"/>
          <w:sz w:val="24"/>
          <w:szCs w:val="24"/>
        </w:rPr>
        <w:t>я</w:t>
      </w:r>
      <w:r>
        <w:rPr>
          <w:rFonts w:ascii="Times New Roman" w:cs="Times New Roman" w:hAnsi="Times New Roman"/>
          <w:sz w:val="24"/>
          <w:szCs w:val="24"/>
        </w:rPr>
        <w:t>тся предл</w:t>
      </w:r>
      <w:r>
        <w:rPr>
          <w:rFonts w:ascii="Times New Roman" w:cs="Times New Roman" w:hAnsi="Times New Roman"/>
          <w:sz w:val="24"/>
          <w:szCs w:val="24"/>
        </w:rPr>
        <w:t>агаемые изменения в «Карту градостроительного зонирования с устанавливаемыми территориями, в границах которых предусматривается осуществление деятельности по комплексному и устойчивому развитию»</w:t>
      </w:r>
      <w:r>
        <w:rPr>
          <w:rFonts w:ascii="Times New Roman" w:cs="Times New Roman" w:hAnsi="Times New Roman"/>
          <w:b/>
          <w:sz w:val="24"/>
          <w:szCs w:val="24"/>
        </w:rPr>
        <w:t xml:space="preserve"> 50:34:0050102</w:t>
      </w:r>
      <w:r>
        <w:rPr>
          <w:rFonts w:ascii="Times New Roman" w:cs="Times New Roman" w:eastAsia="Times New Roman" w:hAnsi="Times New Roman"/>
          <w:b/>
          <w:sz w:val="24"/>
          <w:szCs w:val="24"/>
          <w:lang w:eastAsia="ru-RU"/>
        </w:rPr>
        <w:t>:1588</w:t>
      </w:r>
      <w:r>
        <w:rPr>
          <w:rFonts w:ascii="Times New Roman" w:cs="Times New Roman" w:hAnsi="Times New Roman"/>
          <w:sz w:val="24"/>
          <w:szCs w:val="24"/>
        </w:rPr>
        <w:t>. Земельный участок</w:t>
      </w:r>
      <w:r>
        <w:rPr>
          <w:rFonts w:ascii="Times New Roman" w:cs="Times New Roman" w:hAnsi="Times New Roman"/>
          <w:sz w:val="24"/>
          <w:szCs w:val="24"/>
        </w:rPr>
        <w:t xml:space="preserve"> </w:t>
      </w:r>
      <w:r>
        <w:rPr>
          <w:rFonts w:ascii="Times New Roman" w:cs="Times New Roman" w:hAnsi="Times New Roman"/>
          <w:sz w:val="24"/>
          <w:szCs w:val="24"/>
        </w:rPr>
        <w:t xml:space="preserve">с кадастровым номером: </w:t>
      </w:r>
      <w:r>
        <w:rPr>
          <w:rFonts w:ascii="Times New Roman" w:cs="Times New Roman" w:hAnsi="Times New Roman"/>
          <w:b/>
          <w:sz w:val="24"/>
          <w:szCs w:val="24"/>
        </w:rPr>
        <w:t>50:34:0050102</w:t>
      </w:r>
      <w:r>
        <w:rPr>
          <w:rFonts w:ascii="Times New Roman" w:cs="Times New Roman" w:eastAsia="Times New Roman" w:hAnsi="Times New Roman"/>
          <w:b/>
          <w:sz w:val="24"/>
          <w:szCs w:val="24"/>
          <w:lang w:eastAsia="ru-RU"/>
        </w:rPr>
        <w:t>:</w:t>
      </w:r>
      <w:r>
        <w:rPr>
          <w:rFonts w:ascii="Times New Roman" w:cs="Times New Roman" w:eastAsia="Times New Roman" w:hAnsi="Times New Roman"/>
          <w:b/>
          <w:sz w:val="24"/>
          <w:szCs w:val="24"/>
          <w:lang w:eastAsia="ru-RU"/>
        </w:rPr>
        <w:t xml:space="preserve"> 1588</w:t>
      </w:r>
      <w:r>
        <w:rPr>
          <w:rFonts w:ascii="Times New Roman" w:cs="Times New Roman" w:hAnsi="Times New Roman"/>
          <w:sz w:val="24"/>
          <w:szCs w:val="24"/>
        </w:rPr>
        <w:t xml:space="preserve"> </w:t>
      </w:r>
      <w:r>
        <w:rPr>
          <w:rFonts w:ascii="Times New Roman" w:cs="Times New Roman" w:hAnsi="Times New Roman"/>
          <w:sz w:val="24"/>
          <w:szCs w:val="24"/>
        </w:rPr>
        <w:t>предлагается</w:t>
      </w:r>
      <w:r>
        <w:rPr>
          <w:rFonts w:ascii="Times New Roman" w:cs="Times New Roman" w:hAnsi="Times New Roman"/>
          <w:sz w:val="24"/>
          <w:szCs w:val="24"/>
        </w:rPr>
        <w:t xml:space="preserve"> отнести к территориальной зоне Па</w:t>
      </w:r>
      <w:r>
        <w:rPr>
          <w:rFonts w:ascii="Times New Roman" w:cs="Times New Roman" w:hAnsi="Times New Roman"/>
          <w:sz w:val="24"/>
          <w:szCs w:val="24"/>
        </w:rPr>
        <w:t>-3</w:t>
      </w:r>
      <w:r>
        <w:rPr>
          <w:rFonts w:ascii="Times New Roman" w:cs="Times New Roman" w:hAnsi="Times New Roman"/>
          <w:sz w:val="24"/>
          <w:szCs w:val="24"/>
        </w:rPr>
        <w:t xml:space="preserve"> (специализированная производственная зона). </w:t>
      </w:r>
      <w:r>
        <w:rPr>
          <w:rFonts w:ascii="Times New Roman" w:cs="Times New Roman" w:hAnsi="Times New Roman"/>
          <w:sz w:val="24"/>
          <w:szCs w:val="24"/>
        </w:rPr>
        <w:t>То есть</w:t>
      </w:r>
      <w:r>
        <w:rPr>
          <w:rFonts w:ascii="Times New Roman" w:cs="Times New Roman" w:hAnsi="Times New Roman"/>
          <w:sz w:val="24"/>
          <w:szCs w:val="24"/>
        </w:rPr>
        <w:t xml:space="preserve"> </w:t>
      </w:r>
      <w:r>
        <w:rPr>
          <w:rFonts w:ascii="Times New Roman" w:cs="Times New Roman" w:hAnsi="Times New Roman"/>
          <w:sz w:val="24"/>
          <w:szCs w:val="24"/>
        </w:rPr>
        <w:t xml:space="preserve">нам предлагают внести </w:t>
      </w:r>
      <w:r>
        <w:rPr>
          <w:rFonts w:ascii="Times New Roman" w:cs="Times New Roman" w:hAnsi="Times New Roman"/>
          <w:sz w:val="24"/>
          <w:szCs w:val="24"/>
        </w:rPr>
        <w:t>изменени</w:t>
      </w:r>
      <w:r>
        <w:rPr>
          <w:rFonts w:ascii="Times New Roman" w:cs="Times New Roman" w:hAnsi="Times New Roman"/>
          <w:sz w:val="24"/>
          <w:szCs w:val="24"/>
        </w:rPr>
        <w:t xml:space="preserve">я </w:t>
      </w:r>
      <w:r>
        <w:rPr>
          <w:rFonts w:ascii="Times New Roman" w:cs="Times New Roman" w:hAnsi="Times New Roman"/>
          <w:sz w:val="24"/>
          <w:szCs w:val="24"/>
        </w:rPr>
        <w:t>в правила землепользования и застройки (</w:t>
      </w:r>
      <w:r>
        <w:rPr>
          <w:rFonts w:ascii="Times New Roman" w:cs="Times New Roman" w:hAnsi="Times New Roman"/>
          <w:b/>
          <w:sz w:val="24"/>
          <w:szCs w:val="24"/>
        </w:rPr>
        <w:t>далее – ПЗЗ</w:t>
      </w:r>
      <w:r>
        <w:rPr>
          <w:rFonts w:ascii="Times New Roman" w:cs="Times New Roman" w:hAnsi="Times New Roman"/>
          <w:sz w:val="24"/>
          <w:szCs w:val="24"/>
        </w:rPr>
        <w:t>) сельского поселения Радужное Коломенского муниципального района Московской области (</w:t>
      </w:r>
      <w:r>
        <w:rPr>
          <w:rFonts w:ascii="Times New Roman" w:cs="Times New Roman" w:hAnsi="Times New Roman"/>
          <w:b/>
          <w:sz w:val="24"/>
          <w:szCs w:val="24"/>
        </w:rPr>
        <w:t>далее – СПР КМР МО</w:t>
      </w:r>
      <w:r>
        <w:rPr>
          <w:rFonts w:ascii="Times New Roman" w:cs="Times New Roman" w:hAnsi="Times New Roman"/>
          <w:sz w:val="24"/>
          <w:szCs w:val="24"/>
        </w:rPr>
        <w:t xml:space="preserve">) </w:t>
      </w:r>
      <w:r>
        <w:rPr>
          <w:rFonts w:ascii="Times New Roman" w:cs="Times New Roman" w:hAnsi="Times New Roman"/>
          <w:sz w:val="24"/>
          <w:szCs w:val="24"/>
        </w:rPr>
        <w:t xml:space="preserve">земельном участке </w:t>
      </w:r>
      <w:r>
        <w:rPr>
          <w:rFonts w:ascii="Times New Roman" w:cs="Times New Roman" w:hAnsi="Times New Roman"/>
          <w:sz w:val="24"/>
          <w:szCs w:val="24"/>
        </w:rPr>
        <w:t>(</w:t>
      </w:r>
      <w:r>
        <w:rPr>
          <w:rFonts w:ascii="Times New Roman" w:cs="Times New Roman" w:hAnsi="Times New Roman"/>
          <w:b/>
          <w:sz w:val="24"/>
          <w:szCs w:val="24"/>
        </w:rPr>
        <w:t>далее - ЗУ</w:t>
      </w:r>
      <w:r>
        <w:rPr>
          <w:rFonts w:ascii="Times New Roman" w:cs="Times New Roman" w:hAnsi="Times New Roman"/>
          <w:sz w:val="24"/>
          <w:szCs w:val="24"/>
        </w:rPr>
        <w:t xml:space="preserve">) </w:t>
      </w:r>
      <w:r>
        <w:rPr>
          <w:rFonts w:ascii="Times New Roman" w:cs="Times New Roman" w:hAnsi="Times New Roman"/>
          <w:sz w:val="24"/>
          <w:szCs w:val="24"/>
        </w:rPr>
        <w:t>с кадастровым номером</w:t>
      </w:r>
      <w:r>
        <w:rPr>
          <w:rFonts w:ascii="Times New Roman" w:cs="Times New Roman" w:hAnsi="Times New Roman"/>
          <w:sz w:val="24"/>
          <w:szCs w:val="24"/>
        </w:rPr>
        <w:t xml:space="preserve"> </w:t>
      </w:r>
      <w:r>
        <w:rPr>
          <w:rFonts w:ascii="Times New Roman" w:cs="Times New Roman" w:hAnsi="Times New Roman"/>
          <w:b/>
          <w:sz w:val="24"/>
          <w:szCs w:val="24"/>
        </w:rPr>
        <w:t>50:34:0050102</w:t>
      </w:r>
      <w:r>
        <w:rPr>
          <w:rFonts w:ascii="Times New Roman" w:cs="Times New Roman" w:eastAsia="Times New Roman" w:hAnsi="Times New Roman"/>
          <w:b/>
          <w:sz w:val="24"/>
          <w:szCs w:val="24"/>
          <w:lang w:eastAsia="ru-RU"/>
        </w:rPr>
        <w:t>:1588</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b/>
          <w:sz w:val="24"/>
          <w:szCs w:val="24"/>
        </w:rPr>
        <w:t xml:space="preserve">далее </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Участок 1588</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который, согласно генеральному плану СПР КМР МО относится к зоне </w:t>
      </w:r>
      <w:r>
        <w:rPr>
          <w:rFonts w:ascii="Times New Roman" w:cs="Times New Roman" w:eastAsia="Times New Roman" w:hAnsi="Times New Roman"/>
          <w:sz w:val="24"/>
          <w:szCs w:val="24"/>
          <w:lang w:eastAsia="ru-RU"/>
        </w:rPr>
        <w:t xml:space="preserve">сельскохозяйственных </w:t>
      </w:r>
      <w:r>
        <w:rPr>
          <w:rFonts w:ascii="Times New Roman" w:cs="Times New Roman" w:eastAsia="Times New Roman" w:hAnsi="Times New Roman"/>
          <w:sz w:val="24"/>
          <w:szCs w:val="24"/>
          <w:lang w:eastAsia="ru-RU"/>
        </w:rPr>
        <w:t>угодий</w:t>
      </w:r>
      <w:r>
        <w:rPr>
          <w:rFonts w:ascii="Times New Roman" w:cs="Times New Roman" w:hAnsi="Times New Roman"/>
          <w:sz w:val="24"/>
          <w:szCs w:val="24"/>
        </w:rPr>
        <w:t xml:space="preserve"> СХ</w:t>
      </w:r>
      <w:r>
        <w:rPr>
          <w:rFonts w:ascii="Times New Roman" w:cs="Times New Roman" w:hAnsi="Times New Roman"/>
          <w:sz w:val="24"/>
          <w:szCs w:val="24"/>
        </w:rPr>
        <w:t>-1.</w:t>
      </w:r>
    </w:p>
    <w:p>
      <w:pPr>
        <w:pStyle w:val="style0"/>
        <w:spacing w:after="0"/>
        <w:ind w:firstLine="708"/>
        <w:jc w:val="both"/>
        <w:rPr>
          <w:rStyle w:val="style87"/>
          <w:rFonts w:ascii="Times New Roman" w:cs="Times New Roman" w:hAnsi="Times New Roman"/>
          <w:sz w:val="28"/>
          <w:szCs w:val="28"/>
          <w:u w:val="single"/>
        </w:rPr>
      </w:pPr>
      <w:r>
        <w:rPr>
          <w:rFonts w:ascii="Times New Roman" w:cs="Times New Roman" w:eastAsia="Times New Roman" w:hAnsi="Times New Roman"/>
          <w:b/>
          <w:sz w:val="28"/>
          <w:szCs w:val="28"/>
          <w:u w:val="single"/>
          <w:lang w:eastAsia="ru-RU"/>
        </w:rPr>
        <w:t xml:space="preserve">Мы против </w:t>
      </w:r>
      <w:r>
        <w:rPr>
          <w:rFonts w:ascii="Times New Roman" w:cs="Times New Roman" w:eastAsia="Times New Roman" w:hAnsi="Times New Roman"/>
          <w:b/>
          <w:sz w:val="28"/>
          <w:szCs w:val="28"/>
          <w:u w:val="single"/>
          <w:lang w:eastAsia="ru-RU"/>
        </w:rPr>
        <w:t xml:space="preserve">отнесения </w:t>
      </w:r>
      <w:r>
        <w:rPr>
          <w:rFonts w:ascii="Times New Roman" w:cs="Times New Roman" w:eastAsia="Times New Roman" w:hAnsi="Times New Roman"/>
          <w:b/>
          <w:sz w:val="28"/>
          <w:szCs w:val="28"/>
          <w:u w:val="single"/>
          <w:lang w:eastAsia="ru-RU"/>
        </w:rPr>
        <w:t>Участка 1588</w:t>
      </w:r>
      <w:r>
        <w:rPr>
          <w:rFonts w:ascii="Times New Roman" w:cs="Times New Roman" w:eastAsia="Times New Roman" w:hAnsi="Times New Roman"/>
          <w:b/>
          <w:sz w:val="28"/>
          <w:szCs w:val="28"/>
          <w:u w:val="single"/>
          <w:lang w:eastAsia="ru-RU"/>
        </w:rPr>
        <w:t xml:space="preserve"> </w:t>
      </w:r>
      <w:r>
        <w:rPr>
          <w:rStyle w:val="style87"/>
          <w:rFonts w:ascii="Times New Roman" w:cs="Times New Roman" w:hAnsi="Times New Roman"/>
          <w:sz w:val="28"/>
          <w:szCs w:val="28"/>
          <w:u w:val="single"/>
        </w:rPr>
        <w:t xml:space="preserve">к специализированной производственной </w:t>
      </w:r>
      <w:r>
        <w:rPr>
          <w:rStyle w:val="style87"/>
          <w:rFonts w:ascii="Times New Roman" w:cs="Times New Roman" w:hAnsi="Times New Roman"/>
          <w:sz w:val="28"/>
          <w:szCs w:val="28"/>
          <w:u w:val="single"/>
        </w:rPr>
        <w:t>зоне  Па</w:t>
      </w:r>
      <w:r>
        <w:rPr>
          <w:rStyle w:val="style87"/>
          <w:rFonts w:ascii="Times New Roman" w:cs="Times New Roman" w:hAnsi="Times New Roman"/>
          <w:sz w:val="28"/>
          <w:szCs w:val="28"/>
          <w:u w:val="single"/>
        </w:rPr>
        <w:t>-3</w:t>
      </w:r>
      <w:r>
        <w:rPr>
          <w:rStyle w:val="style87"/>
          <w:rFonts w:ascii="Times New Roman" w:cs="Times New Roman" w:hAnsi="Times New Roman"/>
          <w:sz w:val="28"/>
          <w:szCs w:val="28"/>
          <w:u w:val="single"/>
        </w:rPr>
        <w:t>.</w:t>
      </w:r>
    </w:p>
    <w:p>
      <w:pPr>
        <w:pStyle w:val="style0"/>
        <w:spacing w:after="0"/>
        <w:ind w:firstLine="708"/>
        <w:jc w:val="both"/>
        <w:rPr>
          <w:rFonts w:ascii="Times New Roman" w:cs="Times New Roman" w:eastAsia="Times New Roman" w:hAnsi="Times New Roman"/>
          <w:b/>
          <w:sz w:val="28"/>
          <w:szCs w:val="28"/>
          <w:lang w:eastAsia="ru-RU"/>
        </w:rPr>
      </w:pPr>
    </w:p>
    <w:p>
      <w:pPr>
        <w:pStyle w:val="style0"/>
        <w:spacing w:after="0"/>
        <w:ind w:firstLine="708"/>
        <w:jc w:val="both"/>
        <w:rPr>
          <w:rStyle w:val="style87"/>
          <w:rFonts w:ascii="Times New Roman" w:cs="Times New Roman" w:hAnsi="Times New Roman"/>
          <w:sz w:val="24"/>
          <w:szCs w:val="24"/>
        </w:rPr>
      </w:pPr>
      <w:r>
        <w:rPr>
          <w:rFonts w:ascii="Times New Roman" w:cs="Times New Roman" w:eastAsia="Times New Roman" w:hAnsi="Times New Roman"/>
          <w:b/>
          <w:sz w:val="24"/>
          <w:szCs w:val="24"/>
          <w:lang w:eastAsia="ru-RU"/>
        </w:rPr>
        <w:t xml:space="preserve">Причины нашего отказа от отнесения </w:t>
      </w:r>
      <w:r>
        <w:rPr>
          <w:rFonts w:ascii="Times New Roman" w:cs="Times New Roman" w:eastAsia="Times New Roman" w:hAnsi="Times New Roman"/>
          <w:b/>
          <w:sz w:val="24"/>
          <w:szCs w:val="24"/>
          <w:lang w:eastAsia="ru-RU"/>
        </w:rPr>
        <w:t xml:space="preserve">земельного участка с кадастровым номером </w:t>
      </w:r>
      <w:r>
        <w:rPr>
          <w:rFonts w:ascii="Times New Roman" w:cs="Times New Roman" w:hAnsi="Times New Roman"/>
          <w:b/>
          <w:sz w:val="24"/>
          <w:szCs w:val="24"/>
        </w:rPr>
        <w:t>50:34:0050102</w:t>
      </w:r>
      <w:r>
        <w:rPr>
          <w:rFonts w:ascii="Times New Roman" w:cs="Times New Roman" w:eastAsia="Times New Roman" w:hAnsi="Times New Roman"/>
          <w:b/>
          <w:sz w:val="24"/>
          <w:szCs w:val="24"/>
          <w:lang w:eastAsia="ru-RU"/>
        </w:rPr>
        <w:t>:1588</w:t>
      </w:r>
      <w:r>
        <w:rPr>
          <w:rFonts w:ascii="Times New Roman" w:cs="Times New Roman" w:hAnsi="Times New Roman"/>
          <w:sz w:val="24"/>
          <w:szCs w:val="24"/>
        </w:rPr>
        <w:t xml:space="preserve"> </w:t>
      </w:r>
      <w:r>
        <w:rPr>
          <w:rStyle w:val="style87"/>
          <w:rFonts w:ascii="Times New Roman" w:cs="Times New Roman" w:hAnsi="Times New Roman"/>
          <w:sz w:val="24"/>
          <w:szCs w:val="24"/>
        </w:rPr>
        <w:t>к специализированной производственной зоне Па</w:t>
      </w:r>
      <w:r>
        <w:rPr>
          <w:rStyle w:val="style87"/>
          <w:rFonts w:ascii="Times New Roman" w:cs="Times New Roman" w:hAnsi="Times New Roman"/>
          <w:sz w:val="24"/>
          <w:szCs w:val="24"/>
        </w:rPr>
        <w:t>-3</w:t>
      </w:r>
      <w:r>
        <w:rPr>
          <w:rStyle w:val="style87"/>
          <w:rFonts w:ascii="Times New Roman" w:cs="Times New Roman" w:hAnsi="Times New Roman"/>
          <w:sz w:val="24"/>
          <w:szCs w:val="24"/>
        </w:rPr>
        <w:t xml:space="preserve"> </w:t>
      </w:r>
      <w:r>
        <w:rPr>
          <w:rStyle w:val="style87"/>
          <w:rFonts w:ascii="Times New Roman" w:cs="Times New Roman" w:hAnsi="Times New Roman"/>
          <w:sz w:val="24"/>
          <w:szCs w:val="24"/>
        </w:rPr>
        <w:t>следующие</w:t>
      </w:r>
      <w:r>
        <w:rPr>
          <w:rStyle w:val="style87"/>
          <w:rFonts w:ascii="Times New Roman" w:cs="Times New Roman" w:hAnsi="Times New Roman"/>
          <w:sz w:val="24"/>
          <w:szCs w:val="24"/>
        </w:rPr>
        <w:t>.</w:t>
      </w:r>
    </w:p>
    <w:p>
      <w:pPr>
        <w:pStyle w:val="style0"/>
        <w:spacing w:after="0"/>
        <w:ind w:firstLine="708"/>
        <w:jc w:val="both"/>
        <w:rPr>
          <w:rFonts w:ascii="Times New Roman" w:cs="Times New Roman" w:eastAsia="Times New Roman" w:hAnsi="Times New Roman"/>
          <w:sz w:val="24"/>
          <w:szCs w:val="24"/>
          <w:lang w:eastAsia="ru-RU"/>
        </w:rPr>
      </w:pPr>
    </w:p>
    <w:p>
      <w:pPr>
        <w:pStyle w:val="style179"/>
        <w:numPr>
          <w:ilvl w:val="0"/>
          <w:numId w:val="1"/>
        </w:numPr>
        <w:spacing w:after="0"/>
        <w:jc w:val="center"/>
        <w:rPr>
          <w:rFonts w:ascii="Times New Roman" w:cs="Times New Roman" w:eastAsia="Times New Roman" w:hAnsi="Times New Roman"/>
          <w:b/>
          <w:sz w:val="28"/>
          <w:szCs w:val="28"/>
          <w:u w:val="single"/>
          <w:lang w:eastAsia="ru-RU"/>
        </w:rPr>
      </w:pPr>
      <w:r>
        <w:rPr>
          <w:rFonts w:ascii="Times New Roman" w:cs="Times New Roman" w:eastAsia="Times New Roman" w:hAnsi="Times New Roman"/>
          <w:b/>
          <w:sz w:val="28"/>
          <w:szCs w:val="28"/>
          <w:u w:val="single"/>
          <w:lang w:eastAsia="ru-RU"/>
        </w:rPr>
        <w:t xml:space="preserve">Грубое нарушение </w:t>
      </w:r>
      <w:r>
        <w:rPr>
          <w:rFonts w:ascii="Times New Roman" w:cs="Times New Roman" w:eastAsia="Times New Roman" w:hAnsi="Times New Roman"/>
          <w:b/>
          <w:sz w:val="28"/>
          <w:szCs w:val="28"/>
          <w:u w:val="single"/>
          <w:lang w:eastAsia="ru-RU"/>
        </w:rPr>
        <w:t xml:space="preserve">градостроительного и земельного </w:t>
      </w:r>
      <w:r>
        <w:rPr>
          <w:rFonts w:ascii="Times New Roman" w:cs="Times New Roman" w:eastAsia="Times New Roman" w:hAnsi="Times New Roman"/>
          <w:b/>
          <w:sz w:val="28"/>
          <w:szCs w:val="28"/>
          <w:u w:val="single"/>
          <w:lang w:eastAsia="ru-RU"/>
        </w:rPr>
        <w:t>законодательства.</w:t>
      </w:r>
    </w:p>
    <w:p>
      <w:pPr>
        <w:pStyle w:val="style0"/>
        <w:spacing w:after="0"/>
        <w:ind w:firstLine="708"/>
        <w:jc w:val="center"/>
        <w:rPr>
          <w:rFonts w:ascii="Times New Roman" w:cs="Times New Roman" w:eastAsia="Times New Roman" w:hAnsi="Times New Roman"/>
          <w:b/>
          <w:sz w:val="24"/>
          <w:szCs w:val="24"/>
          <w:lang w:eastAsia="ru-RU"/>
        </w:rPr>
      </w:pP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Ранее </w:t>
      </w:r>
      <w:r>
        <w:rPr>
          <w:rFonts w:ascii="Times New Roman" w:cs="Times New Roman" w:eastAsia="Times New Roman" w:hAnsi="Times New Roman"/>
          <w:sz w:val="24"/>
          <w:szCs w:val="24"/>
          <w:lang w:eastAsia="ru-RU"/>
        </w:rPr>
        <w:t xml:space="preserve">Участок </w:t>
      </w:r>
      <w:r>
        <w:rPr>
          <w:rFonts w:ascii="Times New Roman" w:cs="Times New Roman" w:eastAsia="Times New Roman" w:hAnsi="Times New Roman"/>
          <w:sz w:val="24"/>
          <w:szCs w:val="24"/>
          <w:lang w:eastAsia="ru-RU"/>
        </w:rPr>
        <w:t xml:space="preserve">1588 был выделен из ЗУ с </w:t>
      </w:r>
      <w:r>
        <w:rPr>
          <w:rFonts w:ascii="Times New Roman" w:cs="Times New Roman" w:eastAsia="Times New Roman" w:hAnsi="Times New Roman"/>
          <w:sz w:val="24"/>
          <w:szCs w:val="24"/>
          <w:lang w:eastAsia="ru-RU"/>
        </w:rPr>
        <w:t>К</w:t>
      </w:r>
      <w:r>
        <w:rPr>
          <w:rFonts w:ascii="Times New Roman" w:cs="Times New Roman" w:eastAsia="Times New Roman" w:hAnsi="Times New Roman"/>
          <w:sz w:val="24"/>
          <w:szCs w:val="24"/>
          <w:lang w:eastAsia="ru-RU"/>
        </w:rPr>
        <w:t>.№</w:t>
      </w:r>
      <w:r>
        <w:rPr>
          <w:rFonts w:ascii="Times New Roman" w:cs="Times New Roman" w:hAnsi="Times New Roman"/>
          <w:sz w:val="24"/>
          <w:szCs w:val="24"/>
        </w:rPr>
        <w:t xml:space="preserve"> 50:34:0050102</w:t>
      </w:r>
      <w:r>
        <w:rPr>
          <w:rFonts w:ascii="Times New Roman" w:cs="Times New Roman" w:eastAsia="Times New Roman" w:hAnsi="Times New Roman"/>
          <w:sz w:val="24"/>
          <w:szCs w:val="24"/>
          <w:lang w:eastAsia="ru-RU"/>
        </w:rPr>
        <w:t xml:space="preserve">:123, </w:t>
      </w:r>
      <w:r>
        <w:rPr>
          <w:rFonts w:ascii="Times New Roman" w:cs="Times New Roman" w:eastAsia="Times New Roman" w:hAnsi="Times New Roman"/>
          <w:sz w:val="24"/>
          <w:szCs w:val="24"/>
          <w:lang w:eastAsia="ru-RU"/>
        </w:rPr>
        <w:t xml:space="preserve">который относился к земельным сельскохозяйственным угодьям и </w:t>
      </w:r>
      <w:r>
        <w:rPr>
          <w:rFonts w:ascii="Times New Roman" w:cs="Times New Roman" w:eastAsia="Times New Roman" w:hAnsi="Times New Roman"/>
          <w:sz w:val="24"/>
          <w:szCs w:val="24"/>
          <w:lang w:eastAsia="ru-RU"/>
        </w:rPr>
        <w:t xml:space="preserve">на основании </w:t>
      </w:r>
      <w:r>
        <w:rPr>
          <w:rFonts w:ascii="Times New Roman" w:cs="Times New Roman" w:hAnsi="Times New Roman"/>
          <w:sz w:val="24"/>
          <w:szCs w:val="24"/>
        </w:rPr>
        <w:t xml:space="preserve">Постановления правительства Московской области от </w:t>
      </w:r>
      <w:r>
        <w:rPr>
          <w:rFonts w:ascii="Times New Roman" w:cs="Times New Roman" w:hAnsi="Times New Roman"/>
          <w:b/>
          <w:sz w:val="24"/>
          <w:szCs w:val="24"/>
          <w:u w:val="single"/>
        </w:rPr>
        <w:t>15.02.2017 г.</w:t>
      </w:r>
      <w:r>
        <w:rPr>
          <w:rFonts w:ascii="Times New Roman" w:cs="Times New Roman" w:hAnsi="Times New Roman"/>
          <w:sz w:val="24"/>
          <w:szCs w:val="24"/>
        </w:rPr>
        <w:t xml:space="preserve"> №104/5 </w:t>
      </w:r>
      <w:r>
        <w:rPr>
          <w:rFonts w:ascii="Times New Roman" w:cs="Times New Roman" w:eastAsia="Times New Roman" w:hAnsi="Times New Roman"/>
          <w:sz w:val="24"/>
          <w:szCs w:val="24"/>
          <w:lang w:eastAsia="ru-RU"/>
        </w:rPr>
        <w:t xml:space="preserve">входил в </w:t>
      </w:r>
      <w:r>
        <w:rPr>
          <w:rFonts w:ascii="Times New Roman" w:cs="Times New Roman" w:eastAsia="Times New Roman" w:hAnsi="Times New Roman"/>
          <w:sz w:val="24"/>
          <w:szCs w:val="24"/>
          <w:lang w:eastAsia="ru-RU"/>
        </w:rPr>
        <w:t>«</w:t>
      </w:r>
      <w:r>
        <w:rPr>
          <w:rFonts w:ascii="Times New Roman" w:cs="Times New Roman" w:hAnsi="Times New Roman"/>
          <w:sz w:val="24"/>
          <w:szCs w:val="24"/>
        </w:rPr>
        <w:t xml:space="preserve">Перечень особо ценных продуктивных сельскохозяйственных угодий, расположенных на территории Московской области, использование которых для других целей не </w:t>
      </w:r>
      <w:r>
        <w:rPr>
          <w:rFonts w:ascii="Times New Roman" w:cs="Times New Roman" w:hAnsi="Times New Roman"/>
          <w:sz w:val="24"/>
          <w:szCs w:val="24"/>
        </w:rPr>
        <w:t>допускается» (</w:t>
      </w:r>
      <w:r>
        <w:rPr>
          <w:rFonts w:ascii="Times New Roman" w:cs="Times New Roman" w:hAnsi="Times New Roman"/>
          <w:sz w:val="24"/>
          <w:szCs w:val="24"/>
        </w:rPr>
        <w:t>строка 3931) (</w:t>
      </w:r>
      <w:r>
        <w:rPr>
          <w:rFonts w:ascii="Times New Roman" w:cs="Times New Roman" w:hAnsi="Times New Roman"/>
          <w:b/>
          <w:sz w:val="24"/>
          <w:szCs w:val="24"/>
        </w:rPr>
        <w:t>далее – Перечень</w:t>
      </w:r>
      <w:r>
        <w:rPr>
          <w:rFonts w:ascii="Times New Roman" w:cs="Times New Roman" w:hAnsi="Times New Roman"/>
          <w:sz w:val="24"/>
          <w:szCs w:val="24"/>
        </w:rPr>
        <w:t>)</w:t>
      </w:r>
      <w:r>
        <w:rPr>
          <w:rFonts w:ascii="Times New Roman" w:cs="Times New Roman" w:hAnsi="Times New Roman"/>
          <w:sz w:val="24"/>
          <w:szCs w:val="24"/>
        </w:rPr>
        <w:t xml:space="preserve">, где в строке (№ п\п) 3931 </w:t>
      </w:r>
      <w:r>
        <w:rPr>
          <w:rFonts w:ascii="Times New Roman" w:cs="Times New Roman" w:hAnsi="Times New Roman"/>
          <w:b/>
          <w:sz w:val="24"/>
          <w:szCs w:val="24"/>
        </w:rPr>
        <w:t>Перечня</w:t>
      </w:r>
      <w:r>
        <w:rPr>
          <w:rFonts w:ascii="Times New Roman" w:cs="Times New Roman" w:hAnsi="Times New Roman"/>
          <w:sz w:val="24"/>
          <w:szCs w:val="24"/>
        </w:rPr>
        <w:t xml:space="preserve"> указаны:</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Адрес: обл. Московская, р-н Коломенский, с/пос. Радужное, с. Мячково, ул. Запрудная, дом 3;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 Кадастровый номер </w:t>
      </w:r>
      <w:r>
        <w:rPr>
          <w:rFonts w:ascii="Times New Roman" w:cs="Times New Roman" w:eastAsia="Times New Roman" w:hAnsi="Times New Roman"/>
          <w:b/>
          <w:sz w:val="24"/>
          <w:szCs w:val="24"/>
          <w:lang w:eastAsia="ru-RU"/>
        </w:rPr>
        <w:t>50:34:0050102:123</w:t>
      </w:r>
      <w:r>
        <w:rPr>
          <w:rFonts w:ascii="Times New Roman" w:cs="Times New Roman" w:eastAsia="Times New Roman" w:hAnsi="Times New Roman"/>
          <w:sz w:val="24"/>
          <w:szCs w:val="24"/>
          <w:lang w:eastAsia="ru-RU"/>
        </w:rPr>
        <w:t>;</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Площадь кв.м. 1456900;</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Кадастровая стоимость, руб.: </w:t>
      </w:r>
      <w:r>
        <w:rPr>
          <w:rFonts w:ascii="Times New Roman" w:cs="Times New Roman" w:eastAsia="Times New Roman" w:hAnsi="Times New Roman"/>
          <w:b/>
          <w:sz w:val="24"/>
          <w:szCs w:val="24"/>
          <w:lang w:eastAsia="ru-RU"/>
        </w:rPr>
        <w:t>26530149»</w:t>
      </w:r>
      <w:r>
        <w:rPr>
          <w:rFonts w:ascii="Times New Roman" w:cs="Times New Roman" w:eastAsia="Times New Roman" w:hAnsi="Times New Roman"/>
          <w:sz w:val="24"/>
          <w:szCs w:val="24"/>
          <w:lang w:eastAsia="ru-RU"/>
        </w:rPr>
        <w:t>.</w:t>
      </w:r>
    </w:p>
    <w:p>
      <w:pPr>
        <w:pStyle w:val="style0"/>
        <w:widowControl w:val="false"/>
        <w:autoSpaceDE w:val="false"/>
        <w:autoSpaceDN w:val="false"/>
        <w:adjustRightInd w:val="false"/>
        <w:spacing w:after="0" w:lineRule="auto" w:line="288"/>
        <w:ind w:firstLine="567"/>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u w:val="single"/>
        </w:rPr>
        <w:t>29.03.2018</w:t>
      </w:r>
      <w:r>
        <w:rPr>
          <w:rFonts w:ascii="Times New Roman" w:cs="Times New Roman" w:eastAsia="Times New Roman" w:hAnsi="Times New Roman"/>
          <w:b/>
          <w:sz w:val="24"/>
          <w:szCs w:val="24"/>
          <w:u w:val="single"/>
        </w:rPr>
        <w:t xml:space="preserve"> </w:t>
      </w:r>
      <w:r>
        <w:rPr>
          <w:rFonts w:ascii="Times New Roman" w:cs="Times New Roman" w:eastAsia="Times New Roman" w:hAnsi="Times New Roman"/>
          <w:b/>
          <w:sz w:val="24"/>
          <w:szCs w:val="24"/>
          <w:u w:val="single"/>
        </w:rPr>
        <w:t>г.</w:t>
      </w:r>
      <w:r>
        <w:rPr>
          <w:rFonts w:ascii="Times New Roman" w:cs="Times New Roman" w:eastAsia="Times New Roman" w:hAnsi="Times New Roman"/>
          <w:sz w:val="24"/>
          <w:szCs w:val="24"/>
        </w:rPr>
        <w:t xml:space="preserve"> сотрудником ГУП МО «МОБТИ» Чистяковой И.Е. </w:t>
      </w:r>
      <w:r>
        <w:rPr>
          <w:rFonts w:ascii="Times New Roman" w:cs="Times New Roman" w:eastAsia="Times New Roman" w:hAnsi="Times New Roman"/>
          <w:sz w:val="24"/>
          <w:szCs w:val="24"/>
        </w:rPr>
        <w:t xml:space="preserve">по заказу </w:t>
      </w:r>
      <w:r>
        <w:rPr>
          <w:rFonts w:ascii="Times New Roman" w:cs="Times New Roman" w:hAnsi="Times New Roman"/>
          <w:b/>
          <w:sz w:val="24"/>
          <w:szCs w:val="24"/>
        </w:rPr>
        <w:t>Спасской Людмилы Ивановны</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был подготовлен отчёт №1-368/18 об определении </w:t>
      </w:r>
      <w:r>
        <w:rPr>
          <w:rFonts w:ascii="Times New Roman" w:cs="Times New Roman" w:eastAsia="Times New Roman" w:hAnsi="Times New Roman"/>
          <w:b/>
          <w:sz w:val="24"/>
          <w:szCs w:val="24"/>
        </w:rPr>
        <w:t>рыночной стоимости</w:t>
      </w:r>
      <w:r>
        <w:rPr>
          <w:rFonts w:ascii="Times New Roman" w:cs="Times New Roman" w:eastAsia="Times New Roman" w:hAnsi="Times New Roman"/>
          <w:sz w:val="24"/>
          <w:szCs w:val="24"/>
        </w:rPr>
        <w:t xml:space="preserve"> данного участка (далее – «Отчёт»), которым было установлено её отличие от кадастровой стоимости более, чем на 74%.</w:t>
      </w:r>
      <w:r>
        <w:rPr>
          <w:rFonts w:ascii="Times New Roman" w:cs="Times New Roman" w:eastAsia="Times New Roman" w:hAnsi="Times New Roman"/>
          <w:sz w:val="24"/>
          <w:szCs w:val="24"/>
        </w:rPr>
        <w:t xml:space="preserve"> </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b/>
          <w:sz w:val="24"/>
          <w:szCs w:val="24"/>
          <w:u w:val="single"/>
        </w:rPr>
        <w:t>2.04.2018</w:t>
      </w:r>
      <w:r>
        <w:rPr>
          <w:rFonts w:ascii="Times New Roman" w:cs="Times New Roman" w:hAnsi="Times New Roman"/>
          <w:b/>
          <w:sz w:val="24"/>
          <w:szCs w:val="24"/>
          <w:u w:val="single"/>
        </w:rPr>
        <w:t xml:space="preserve"> г.</w:t>
      </w:r>
      <w:r>
        <w:rPr>
          <w:rFonts w:ascii="Times New Roman" w:cs="Times New Roman" w:hAnsi="Times New Roman"/>
          <w:sz w:val="24"/>
          <w:szCs w:val="24"/>
        </w:rPr>
        <w:t xml:space="preserve"> </w:t>
      </w:r>
      <w:r>
        <w:rPr>
          <w:rFonts w:ascii="Times New Roman" w:cs="Times New Roman" w:hAnsi="Times New Roman"/>
          <w:b/>
          <w:sz w:val="24"/>
          <w:szCs w:val="24"/>
        </w:rPr>
        <w:t>генеральный директор ООО «Лэнд Сток»</w:t>
      </w:r>
      <w:r>
        <w:rPr>
          <w:rFonts w:ascii="Times New Roman" w:cs="Times New Roman" w:hAnsi="Times New Roman"/>
          <w:sz w:val="24"/>
          <w:szCs w:val="24"/>
        </w:rPr>
        <w:t xml:space="preserve"> </w:t>
      </w:r>
      <w:r>
        <w:rPr>
          <w:rFonts w:ascii="Times New Roman" w:cs="Times New Roman" w:eastAsia="Times New Roman" w:hAnsi="Times New Roman"/>
          <w:b/>
          <w:sz w:val="24"/>
          <w:szCs w:val="24"/>
          <w:lang w:eastAsia="ru-RU"/>
        </w:rPr>
        <w:t>Севастьяненко Андрей Владимирович</w:t>
      </w:r>
      <w:r>
        <w:rPr>
          <w:rFonts w:ascii="Times New Roman" w:cs="Times New Roman" w:eastAsia="Times New Roman" w:hAnsi="Times New Roman"/>
          <w:sz w:val="24"/>
          <w:szCs w:val="24"/>
          <w:lang w:eastAsia="ru-RU"/>
        </w:rPr>
        <w:t xml:space="preserve"> обратился в Комиссию по рассмотрению споров о результатах определения кадастровой стоимости при Управлении Росреестра по Московской области (</w:t>
      </w:r>
      <w:r>
        <w:rPr>
          <w:rFonts w:ascii="Times New Roman" w:cs="Times New Roman" w:eastAsia="Times New Roman" w:hAnsi="Times New Roman"/>
          <w:b/>
          <w:sz w:val="24"/>
          <w:szCs w:val="24"/>
          <w:lang w:eastAsia="ru-RU"/>
        </w:rPr>
        <w:t>далее – Комиссия</w:t>
      </w:r>
      <w:r>
        <w:rPr>
          <w:rFonts w:ascii="Times New Roman" w:cs="Times New Roman" w:eastAsia="Times New Roman" w:hAnsi="Times New Roman"/>
          <w:sz w:val="24"/>
          <w:szCs w:val="24"/>
          <w:lang w:eastAsia="ru-RU"/>
        </w:rPr>
        <w:t xml:space="preserve">) о рассмотрении заявления (№50-01-01-21324/18) в отношении объекта недвижимости с кадастровым номером 50:34:0050102:123   кадастровой стоимостью </w:t>
      </w:r>
      <w:r>
        <w:rPr>
          <w:rFonts w:ascii="Times New Roman" w:cs="Times New Roman" w:eastAsia="Times New Roman" w:hAnsi="Times New Roman"/>
          <w:sz w:val="24"/>
          <w:szCs w:val="24"/>
          <w:lang w:eastAsia="ru-RU"/>
        </w:rPr>
        <w:t>26 530 148,00 рублей с целью установления рыночной стоимости указанного объекта недвижимости в размере 6 734 922 рубля. По отчету от 29.03.2018 №1-368/18, подготовленный ГУП МО «МОБТИ» отклонение рыночной стоимости от кадастровой стоимости составляет 74,6%.</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b/>
          <w:sz w:val="24"/>
          <w:szCs w:val="24"/>
          <w:u w:val="single"/>
          <w:lang w:eastAsia="ru-RU"/>
        </w:rPr>
        <w:t>10.04.2018 г</w:t>
      </w:r>
      <w:r>
        <w:rPr>
          <w:rFonts w:ascii="Times New Roman" w:cs="Times New Roman" w:eastAsia="Times New Roman" w:hAnsi="Times New Roman"/>
          <w:b/>
          <w:sz w:val="24"/>
          <w:szCs w:val="24"/>
          <w:u w:val="single"/>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Комиссия</w:t>
      </w:r>
      <w:r>
        <w:rPr>
          <w:rFonts w:ascii="Times New Roman" w:cs="Times New Roman" w:eastAsia="Times New Roman" w:hAnsi="Times New Roman"/>
          <w:sz w:val="24"/>
          <w:szCs w:val="24"/>
          <w:lang w:eastAsia="ru-RU"/>
        </w:rPr>
        <w:t xml:space="preserve"> рассмотрела заявление №50-01-01-21324/18 от 2.04.2018 года </w:t>
      </w:r>
      <w:r>
        <w:rPr>
          <w:rFonts w:ascii="Times New Roman" w:cs="Times New Roman" w:hAnsi="Times New Roman"/>
          <w:sz w:val="24"/>
          <w:szCs w:val="24"/>
        </w:rPr>
        <w:t xml:space="preserve">генерального директора ООО «Лэнд Сток» </w:t>
      </w:r>
      <w:r>
        <w:rPr>
          <w:rFonts w:ascii="Times New Roman" w:cs="Times New Roman" w:eastAsia="Times New Roman" w:hAnsi="Times New Roman"/>
          <w:sz w:val="24"/>
          <w:szCs w:val="24"/>
          <w:lang w:eastAsia="ru-RU"/>
        </w:rPr>
        <w:t>Севастьяненко А.В. (Протокол №6) и определила кадастровую стоимость земельного участка с кадастровым номером 50:34:0050102:123   в размере его рыночной стоимости -  6 734 922 рубля.</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Согласно ст.66 Земельного кодекса РФ (Оценка земли): «</w:t>
      </w:r>
      <w:r>
        <w:rPr>
          <w:rFonts w:ascii="Times New Roman" w:cs="Times New Roman" w:hAnsi="Times New Roman"/>
          <w:sz w:val="24"/>
          <w:szCs w:val="24"/>
        </w:rPr>
        <w:t>Рыночная стоимость земельного участка устанавливается в соответствии с федеральным законом об оценочной деятельности». (</w:t>
      </w:r>
      <w:r>
        <w:rPr>
          <w:rFonts w:ascii="Times New Roman" w:cs="Times New Roman" w:eastAsia="Times New Roman" w:hAnsi="Times New Roman"/>
          <w:sz w:val="24"/>
          <w:szCs w:val="24"/>
          <w:lang w:eastAsia="ru-RU"/>
        </w:rPr>
        <w:t>ч.</w:t>
      </w:r>
      <w:r>
        <w:rPr>
          <w:rFonts w:ascii="Times New Roman" w:cs="Times New Roman" w:eastAsia="Times New Roman" w:hAnsi="Times New Roman"/>
          <w:sz w:val="24"/>
          <w:szCs w:val="24"/>
          <w:lang w:eastAsia="ru-RU"/>
        </w:rPr>
        <w:t xml:space="preserve">1) </w:t>
      </w:r>
      <w:r>
        <w:rPr>
          <w:rFonts w:ascii="Times New Roman" w:cs="Times New Roman" w:hAnsi="Times New Roman"/>
          <w:sz w:val="24"/>
          <w:szCs w:val="24"/>
        </w:rPr>
        <w:t>«…Государственная кадастровая оценка земель проводится в соответствии с законодательством Российской Федерации об оценочной деятельности…» (ч.2)</w:t>
      </w:r>
    </w:p>
    <w:p>
      <w:pPr>
        <w:pStyle w:val="style94"/>
        <w:spacing w:after="0" w:afterAutospacing="false"/>
        <w:jc w:val="both"/>
        <w:rPr>
          <w:b/>
          <w:u w:val="single"/>
        </w:rPr>
      </w:pPr>
      <w:r>
        <w:t xml:space="preserve"> </w:t>
      </w:r>
      <w:r>
        <w:tab/>
      </w:r>
      <w:r>
        <w:t>В соответствии со ст. 7 Федерального закона "Об оценочной деятельности в Российской Федерации</w:t>
      </w:r>
      <w:r>
        <w:rPr>
          <w:b/>
        </w:rPr>
        <w:t>"</w:t>
      </w:r>
      <w:r>
        <w:rPr>
          <w:b/>
          <w:u w:val="single"/>
        </w:rPr>
        <w:t xml:space="preserve"> установление рыночной стоимости </w:t>
      </w:r>
      <w:r>
        <w:t xml:space="preserve">имущества, в том числе </w:t>
      </w:r>
      <w:r>
        <w:rPr>
          <w:b/>
          <w:u w:val="single"/>
        </w:rPr>
        <w:t>земельного участка</w:t>
      </w:r>
      <w:r>
        <w:rPr>
          <w:b/>
        </w:rPr>
        <w:t xml:space="preserve">, </w:t>
      </w:r>
      <w:r>
        <w:rPr>
          <w:b/>
          <w:u w:val="single"/>
        </w:rPr>
        <w:t>необходимо, если</w:t>
      </w:r>
      <w:r>
        <w:t xml:space="preserve"> в нормативном правовом акте, содержащем требование обязательного проведения оценки какого-либо объекта оценки, либо в договоре об оценке объекта </w:t>
      </w:r>
      <w:r>
        <w:rPr>
          <w:b/>
          <w:u w:val="single"/>
        </w:rPr>
        <w:t>не определен конкретный вид стоимости объекта оценки</w:t>
      </w:r>
      <w:r>
        <w:rPr>
          <w:b/>
        </w:rPr>
        <w:t xml:space="preserve"> - </w:t>
      </w:r>
      <w:r>
        <w:rPr>
          <w:b/>
          <w:u w:val="single"/>
        </w:rPr>
        <w:t>в этом случае установлению подлежит рыночная стоимость данного объекта.</w:t>
      </w: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Согласно п.6 «Правил проведения государственной кадастровой оценки земель», утвержденных постановлением Правительства РФ от 08.04.2000 г. №316 (с изменениями на 30.06.2010 г.), в котором указывается: «</w:t>
      </w:r>
      <w:r>
        <w:rPr>
          <w:rFonts w:ascii="Times New Roman" w:cs="Times New Roman" w:hAnsi="Times New Roman"/>
          <w:b/>
          <w:sz w:val="24"/>
          <w:szCs w:val="24"/>
          <w:u w:val="single"/>
        </w:rPr>
        <w:t>Государственная кадастровая оценка сельскохозяйственных угодий вне черты городских</w:t>
      </w:r>
      <w:r>
        <w:rPr>
          <w:rFonts w:ascii="Times New Roman" w:cs="Times New Roman" w:hAnsi="Times New Roman"/>
          <w:b/>
          <w:sz w:val="24"/>
          <w:szCs w:val="24"/>
        </w:rPr>
        <w:t xml:space="preserve"> и </w:t>
      </w:r>
      <w:r>
        <w:rPr>
          <w:rFonts w:ascii="Times New Roman" w:cs="Times New Roman" w:hAnsi="Times New Roman"/>
          <w:b/>
          <w:sz w:val="24"/>
          <w:szCs w:val="24"/>
          <w:u w:val="single"/>
        </w:rPr>
        <w:t>сельских поселений,</w:t>
      </w:r>
      <w:r>
        <w:rPr>
          <w:rFonts w:ascii="Times New Roman" w:cs="Times New Roman" w:hAnsi="Times New Roman"/>
          <w:b/>
          <w:sz w:val="24"/>
          <w:szCs w:val="24"/>
        </w:rPr>
        <w:t xml:space="preserve"> </w:t>
      </w:r>
      <w:r>
        <w:rPr>
          <w:rFonts w:ascii="Times New Roman" w:cs="Times New Roman" w:hAnsi="Times New Roman"/>
          <w:sz w:val="24"/>
          <w:szCs w:val="24"/>
        </w:rPr>
        <w:t>и земель лесного фонда</w:t>
      </w:r>
      <w:r>
        <w:rPr>
          <w:rFonts w:ascii="Times New Roman" w:cs="Times New Roman" w:hAnsi="Times New Roman"/>
          <w:b/>
          <w:sz w:val="24"/>
          <w:szCs w:val="24"/>
        </w:rPr>
        <w:t xml:space="preserve"> </w:t>
      </w:r>
      <w:r>
        <w:rPr>
          <w:rFonts w:ascii="Times New Roman" w:cs="Times New Roman" w:hAnsi="Times New Roman"/>
          <w:b/>
          <w:sz w:val="24"/>
          <w:szCs w:val="24"/>
          <w:u w:val="single"/>
        </w:rPr>
        <w:t>осуществляется на основе капитализации расчетного рентного дохода.»</w:t>
      </w:r>
      <w:r>
        <w:rPr>
          <w:rStyle w:val="style38"/>
          <w:rFonts w:ascii="Times New Roman" w:cs="Times New Roman" w:hAnsi="Times New Roman"/>
          <w:b/>
          <w:sz w:val="24"/>
          <w:szCs w:val="24"/>
          <w:u w:val="single"/>
        </w:rPr>
        <w:footnoteReference w:id="1"/>
      </w:r>
    </w:p>
    <w:p>
      <w:pPr>
        <w:pStyle w:val="style0"/>
        <w:spacing w:after="0"/>
        <w:ind w:firstLine="708"/>
        <w:jc w:val="both"/>
        <w:rPr>
          <w:rFonts w:ascii="Times New Roman" w:cs="Times New Roman" w:hAnsi="Times New Roman"/>
          <w:bCs/>
          <w:sz w:val="24"/>
          <w:szCs w:val="24"/>
          <w:highlight w:val="yellow"/>
        </w:rPr>
      </w:pPr>
      <w:r>
        <w:rPr>
          <w:rFonts w:ascii="Times New Roman" w:cs="Times New Roman" w:hAnsi="Times New Roman"/>
          <w:sz w:val="24"/>
          <w:szCs w:val="24"/>
        </w:rPr>
        <w:t xml:space="preserve">Поэтому оценка по рыночной стоимости земельных участков сельхозназначения (земельных угодий), расположенных вне населенных пунктов, действующим законодательством не предусмотрена. </w:t>
      </w:r>
      <w:r>
        <w:rPr>
          <w:rFonts w:ascii="Times New Roman" w:cs="Times New Roman" w:eastAsia="Times New Roman" w:hAnsi="Times New Roman"/>
          <w:sz w:val="24"/>
          <w:szCs w:val="24"/>
          <w:lang w:eastAsia="ru-RU"/>
        </w:rPr>
        <w:t xml:space="preserve">Указанный земельный участок с кадастровым номером 50:34:0050102:123 должен оцениваться только по кадастровой стоимости, что также подтверждается </w:t>
      </w:r>
      <w:r>
        <w:rPr>
          <w:rFonts w:ascii="Times New Roman" w:cs="Times New Roman" w:hAnsi="Times New Roman"/>
          <w:sz w:val="24"/>
          <w:szCs w:val="24"/>
        </w:rPr>
        <w:t>«</w:t>
      </w:r>
      <w:r>
        <w:rPr>
          <w:rFonts w:ascii="Times New Roman" w:cs="Times New Roman" w:hAnsi="Times New Roman"/>
          <w:bCs/>
          <w:sz w:val="24"/>
          <w:szCs w:val="24"/>
        </w:rPr>
        <w:t>Методикой государственной кадастровой оценки сельскохозяйственных угодий на уровне субъектов Российской Федерации», разработанной Государственным комитетом Российской Федерации по земельной политике Москва 2000 г. (п.1.2</w:t>
      </w:r>
      <w:r>
        <w:rPr>
          <w:rStyle w:val="style38"/>
          <w:rFonts w:ascii="Times New Roman" w:cs="Times New Roman" w:hAnsi="Times New Roman"/>
          <w:bCs/>
          <w:sz w:val="24"/>
          <w:szCs w:val="24"/>
        </w:rPr>
        <w:footnoteReference w:id="2"/>
      </w:r>
      <w:r>
        <w:rPr>
          <w:rFonts w:ascii="Times New Roman" w:cs="Times New Roman" w:hAnsi="Times New Roman"/>
          <w:bCs/>
          <w:sz w:val="24"/>
          <w:szCs w:val="24"/>
        </w:rPr>
        <w:t>, п.1.4</w:t>
      </w:r>
      <w:r>
        <w:rPr>
          <w:rStyle w:val="style38"/>
          <w:rFonts w:ascii="Times New Roman" w:cs="Times New Roman" w:hAnsi="Times New Roman"/>
          <w:bCs/>
          <w:sz w:val="24"/>
          <w:szCs w:val="24"/>
        </w:rPr>
        <w:footnoteReference w:id="3"/>
      </w:r>
      <w:r>
        <w:rPr>
          <w:rFonts w:ascii="Times New Roman" w:cs="Times New Roman" w:hAnsi="Times New Roman"/>
          <w:bCs/>
          <w:sz w:val="24"/>
          <w:szCs w:val="24"/>
        </w:rPr>
        <w:t>.).</w:t>
      </w:r>
    </w:p>
    <w:p>
      <w:pPr>
        <w:pStyle w:val="style0"/>
        <w:spacing w:after="0"/>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Таким образом, Решение </w:t>
      </w:r>
      <w:r>
        <w:rPr>
          <w:rFonts w:ascii="Times New Roman" w:cs="Times New Roman" w:eastAsia="Times New Roman" w:hAnsi="Times New Roman"/>
          <w:b/>
          <w:sz w:val="24"/>
          <w:szCs w:val="24"/>
          <w:lang w:eastAsia="ru-RU"/>
        </w:rPr>
        <w:t>Комиссии</w:t>
      </w:r>
      <w:r>
        <w:rPr>
          <w:rFonts w:ascii="Times New Roman" w:cs="Times New Roman" w:eastAsia="Times New Roman" w:hAnsi="Times New Roman"/>
          <w:sz w:val="24"/>
          <w:szCs w:val="24"/>
          <w:lang w:eastAsia="ru-RU"/>
        </w:rPr>
        <w:t xml:space="preserve"> от 10.04.2018 г. (Протокол №6) </w:t>
      </w:r>
      <w:r>
        <w:rPr>
          <w:rFonts w:ascii="Times New Roman" w:cs="Times New Roman" w:eastAsia="Times New Roman" w:hAnsi="Times New Roman"/>
          <w:sz w:val="24"/>
          <w:szCs w:val="24"/>
          <w:lang w:eastAsia="ru-RU"/>
        </w:rPr>
        <w:t>и</w:t>
      </w:r>
      <w:r>
        <w:rPr>
          <w:rFonts w:ascii="Times New Roman" w:cs="Times New Roman" w:eastAsia="Times New Roman" w:hAnsi="Times New Roman"/>
          <w:sz w:val="24"/>
          <w:szCs w:val="24"/>
          <w:lang w:eastAsia="ru-RU"/>
        </w:rPr>
        <w:t xml:space="preserve"> отчет от 29.03.2018 №1-368/18, подготовленный ГУП МО «МОБТИ» об отклонении   рыночной </w:t>
      </w:r>
      <w:r>
        <w:rPr>
          <w:rFonts w:ascii="Times New Roman" w:cs="Times New Roman" w:eastAsia="Times New Roman" w:hAnsi="Times New Roman"/>
          <w:sz w:val="24"/>
          <w:szCs w:val="24"/>
          <w:lang w:eastAsia="ru-RU"/>
        </w:rPr>
        <w:t xml:space="preserve">стоимости от кадастровой стоимости составляет 74,6% по земельному участку с кадастровым номером 50:34:0050102:123 </w:t>
      </w:r>
      <w:r>
        <w:rPr>
          <w:rFonts w:ascii="Times New Roman" w:cs="Times New Roman" w:eastAsia="Times New Roman" w:hAnsi="Times New Roman"/>
          <w:sz w:val="24"/>
          <w:szCs w:val="24"/>
          <w:lang w:eastAsia="ru-RU"/>
        </w:rPr>
        <w:t xml:space="preserve">противоречит действующему законодательству, поэтому </w:t>
      </w:r>
      <w:r>
        <w:rPr>
          <w:rFonts w:ascii="Times New Roman" w:cs="Times New Roman" w:eastAsia="Times New Roman" w:hAnsi="Times New Roman"/>
          <w:sz w:val="24"/>
          <w:szCs w:val="24"/>
          <w:lang w:eastAsia="ru-RU"/>
        </w:rPr>
        <w:t xml:space="preserve">не имеет оснований для его использования, т.к.  </w:t>
      </w:r>
      <w:r>
        <w:rPr>
          <w:rFonts w:ascii="Times New Roman" w:cs="Times New Roman" w:eastAsia="Times New Roman" w:hAnsi="Times New Roman"/>
          <w:sz w:val="24"/>
          <w:szCs w:val="24"/>
          <w:lang w:eastAsia="ru-RU"/>
        </w:rPr>
        <w:t>оценка</w:t>
      </w:r>
      <w:r>
        <w:rPr>
          <w:rFonts w:ascii="Times New Roman" w:cs="Times New Roman" w:eastAsia="Times New Roman" w:hAnsi="Times New Roman"/>
          <w:sz w:val="24"/>
          <w:szCs w:val="24"/>
          <w:lang w:eastAsia="ru-RU"/>
        </w:rPr>
        <w:t xml:space="preserve"> указанного земельного участка по рыночной стоимости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незаконна</w:t>
      </w:r>
      <w:r>
        <w:rPr>
          <w:rFonts w:ascii="Times New Roman" w:cs="Times New Roman" w:eastAsia="Times New Roman" w:hAnsi="Times New Roman"/>
          <w:sz w:val="24"/>
          <w:szCs w:val="24"/>
          <w:lang w:eastAsia="ru-RU"/>
        </w:rPr>
        <w:t xml:space="preserve"> 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необоснованна</w:t>
      </w:r>
      <w:r>
        <w:rPr>
          <w:rFonts w:ascii="Times New Roman" w:cs="Times New Roman" w:eastAsia="Times New Roman" w:hAnsi="Times New Roman"/>
          <w:sz w:val="24"/>
          <w:szCs w:val="24"/>
          <w:lang w:eastAsia="ru-RU"/>
        </w:rPr>
        <w:t>.</w:t>
      </w:r>
    </w:p>
    <w:p>
      <w:pPr>
        <w:pStyle w:val="style0"/>
        <w:spacing w:after="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ab/>
      </w:r>
      <w:r>
        <w:rPr>
          <w:rFonts w:ascii="Times New Roman" w:cs="Times New Roman" w:eastAsia="Times New Roman" w:hAnsi="Times New Roman"/>
          <w:sz w:val="24"/>
          <w:szCs w:val="24"/>
          <w:lang w:eastAsia="ru-RU"/>
        </w:rPr>
        <w:t xml:space="preserve">Тем не менее, после определения </w:t>
      </w:r>
      <w:r>
        <w:rPr>
          <w:rFonts w:ascii="Times New Roman" w:cs="Times New Roman" w:eastAsia="Times New Roman" w:hAnsi="Times New Roman"/>
          <w:b/>
          <w:sz w:val="24"/>
          <w:szCs w:val="24"/>
          <w:lang w:eastAsia="ru-RU"/>
        </w:rPr>
        <w:t>Комиссией</w:t>
      </w:r>
      <w:r>
        <w:rPr>
          <w:rFonts w:ascii="Times New Roman" w:cs="Times New Roman" w:eastAsia="Times New Roman" w:hAnsi="Times New Roman"/>
          <w:sz w:val="24"/>
          <w:szCs w:val="24"/>
          <w:lang w:eastAsia="ru-RU"/>
        </w:rPr>
        <w:t xml:space="preserve"> кадастровой стоимости земельного участка с кадастровым номером 50:34:0050102:123 по рыночной стоимости (снижение цены земельных угодий в 3,9 раз с 26 530 148,00 рублей на 6 734 922 рубля) Правительством Московской области было внесено Постановление от 17.04.2018 г. №240/15 «О внесении изменения в Перечень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 где указано: «строку 3931 признать утратившей силу».</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То есть на основании незаконного удешевления </w:t>
      </w:r>
      <w:r>
        <w:rPr>
          <w:rFonts w:ascii="Times New Roman" w:cs="Times New Roman" w:eastAsia="Times New Roman" w:hAnsi="Times New Roman"/>
          <w:b/>
          <w:sz w:val="24"/>
          <w:szCs w:val="24"/>
          <w:lang w:eastAsia="ru-RU"/>
        </w:rPr>
        <w:t>Комиссией</w:t>
      </w:r>
      <w:r>
        <w:rPr>
          <w:rFonts w:ascii="Times New Roman" w:cs="Times New Roman" w:eastAsia="Times New Roman" w:hAnsi="Times New Roman"/>
          <w:sz w:val="24"/>
          <w:szCs w:val="24"/>
          <w:lang w:eastAsia="ru-RU"/>
        </w:rPr>
        <w:t xml:space="preserve"> (в 3,9 раз) земельного участка с кадастровым номером 50:34:0050102:123, и внесения изменений в </w:t>
      </w:r>
      <w:r>
        <w:rPr>
          <w:rFonts w:ascii="Times New Roman" w:cs="Times New Roman" w:eastAsia="Times New Roman" w:hAnsi="Times New Roman"/>
          <w:b/>
          <w:sz w:val="24"/>
          <w:szCs w:val="24"/>
          <w:lang w:eastAsia="ru-RU"/>
        </w:rPr>
        <w:t>Перечень</w:t>
      </w:r>
      <w:r>
        <w:rPr>
          <w:rFonts w:ascii="Times New Roman" w:cs="Times New Roman" w:eastAsia="Times New Roman" w:hAnsi="Times New Roman"/>
          <w:sz w:val="24"/>
          <w:szCs w:val="24"/>
          <w:lang w:eastAsia="ru-RU"/>
        </w:rPr>
        <w:t>, указанный участок перестал быть особо</w:t>
      </w:r>
      <w:r>
        <w:rPr>
          <w:rFonts w:ascii="Times New Roman" w:cs="Times New Roman" w:hAnsi="Times New Roman"/>
          <w:b/>
          <w:sz w:val="24"/>
          <w:szCs w:val="24"/>
        </w:rPr>
        <w:t xml:space="preserve"> ценными продуктивными сельскохозяйственными угодьями </w:t>
      </w:r>
      <w:r>
        <w:rPr>
          <w:rFonts w:ascii="Times New Roman" w:cs="Times New Roman" w:eastAsia="Times New Roman" w:hAnsi="Times New Roman"/>
          <w:sz w:val="24"/>
          <w:szCs w:val="24"/>
          <w:lang w:eastAsia="ru-RU"/>
        </w:rPr>
        <w:t>по документам, но не по своей сути.</w:t>
      </w:r>
    </w:p>
    <w:p>
      <w:pPr>
        <w:pStyle w:val="style0"/>
        <w:spacing w:after="0"/>
        <w:ind w:firstLine="708"/>
        <w:jc w:val="both"/>
        <w:rPr>
          <w:rFonts w:ascii="Times New Roman" w:cs="Times New Roman" w:hAnsi="Times New Roman"/>
          <w:sz w:val="24"/>
          <w:szCs w:val="24"/>
        </w:rPr>
      </w:pPr>
      <w:r>
        <w:rPr>
          <w:rFonts w:ascii="Times New Roman" w:cs="Times New Roman" w:hAnsi="Times New Roman"/>
          <w:b/>
          <w:sz w:val="24"/>
          <w:szCs w:val="24"/>
          <w:u w:val="single"/>
        </w:rPr>
        <w:t>25.04.2018 г.</w:t>
      </w:r>
      <w:r>
        <w:rPr>
          <w:rFonts w:ascii="Times New Roman" w:cs="Times New Roman" w:hAnsi="Times New Roman"/>
          <w:sz w:val="24"/>
          <w:szCs w:val="24"/>
        </w:rPr>
        <w:t xml:space="preserve"> начальник Главного управления архитектуры и градостроительства Московской области (далее - </w:t>
      </w:r>
      <w:r>
        <w:rPr>
          <w:rFonts w:ascii="Times New Roman" w:cs="Times New Roman" w:hAnsi="Times New Roman"/>
          <w:b/>
          <w:sz w:val="24"/>
          <w:szCs w:val="24"/>
        </w:rPr>
        <w:t>ГУАиГ МО</w:t>
      </w:r>
      <w:r>
        <w:rPr>
          <w:rFonts w:ascii="Times New Roman" w:cs="Times New Roman" w:hAnsi="Times New Roman"/>
          <w:sz w:val="24"/>
          <w:szCs w:val="24"/>
        </w:rPr>
        <w:t>) В.В. Гордиенко издал Распоряжение №30РВ-126 «О подготовке проекта о внесении изменений в Правила землепользования и застройки (части территории) городского округа Коломенский Московской области в части изменения границ территориальных зон и градостроительных регламентов».</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В своем Распоряжении Гордиенко, в частности, сослался на то, что указанное распоряжение издано на основании   обращения Главы Коломенского городского округа Московской области от </w:t>
      </w:r>
      <w:r>
        <w:rPr>
          <w:rFonts w:ascii="Times New Roman" w:cs="Times New Roman" w:hAnsi="Times New Roman"/>
          <w:sz w:val="24"/>
          <w:szCs w:val="24"/>
        </w:rPr>
        <w:t xml:space="preserve">16.04.2018 г. №115Исх-2299/2018 и Решения Совета депутатов Коломенского городского округа Московской </w:t>
      </w:r>
      <w:r>
        <w:rPr>
          <w:rFonts w:ascii="Times New Roman" w:cs="Times New Roman" w:hAnsi="Times New Roman"/>
          <w:sz w:val="24"/>
          <w:szCs w:val="24"/>
        </w:rPr>
        <w:t xml:space="preserve">области от 19.01.2018 г. №183 </w:t>
      </w:r>
      <w:r>
        <w:rPr>
          <w:rFonts w:ascii="Times New Roman" w:cs="Times New Roman" w:eastAsia="Times New Roman" w:hAnsi="Times New Roman"/>
          <w:sz w:val="24"/>
          <w:szCs w:val="24"/>
          <w:lang w:eastAsia="ru-RU"/>
        </w:rPr>
        <w:t xml:space="preserve">«Об утверждении Правил землепользования и застройки территории (части территории) городского округа Коломенский Московской области». </w:t>
      </w: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Хотим пояснить, </w:t>
      </w:r>
      <w:r>
        <w:rPr>
          <w:rFonts w:ascii="Times New Roman" w:cs="Times New Roman" w:eastAsia="Times New Roman" w:hAnsi="Times New Roman"/>
          <w:sz w:val="24"/>
          <w:szCs w:val="24"/>
          <w:lang w:eastAsia="ru-RU"/>
        </w:rPr>
        <w:t>что  Протокола</w:t>
      </w:r>
      <w:r>
        <w:rPr>
          <w:rFonts w:ascii="Times New Roman" w:cs="Times New Roman" w:eastAsia="Times New Roman" w:hAnsi="Times New Roman"/>
          <w:sz w:val="24"/>
          <w:szCs w:val="24"/>
          <w:lang w:eastAsia="ru-RU"/>
        </w:rPr>
        <w:t xml:space="preserve"> от 19.01.2018 г. №183 не существует </w:t>
      </w:r>
      <w:r>
        <w:rPr>
          <w:rFonts w:ascii="Times New Roman" w:cs="Times New Roman" w:eastAsia="Times New Roman" w:hAnsi="Times New Roman"/>
          <w:sz w:val="24"/>
          <w:szCs w:val="24"/>
          <w:lang w:eastAsia="ru-RU"/>
        </w:rPr>
        <w:t>вообще, но</w:t>
      </w:r>
      <w:r>
        <w:rPr>
          <w:rFonts w:ascii="Times New Roman" w:cs="Times New Roman" w:eastAsia="Times New Roman" w:hAnsi="Times New Roman"/>
          <w:sz w:val="24"/>
          <w:szCs w:val="24"/>
          <w:lang w:eastAsia="ru-RU"/>
        </w:rPr>
        <w:t xml:space="preserve"> есть </w:t>
      </w:r>
      <w:r>
        <w:rPr>
          <w:rFonts w:ascii="Times New Roman" w:cs="Times New Roman" w:eastAsia="Times New Roman" w:hAnsi="Times New Roman"/>
          <w:sz w:val="24"/>
          <w:szCs w:val="24"/>
          <w:lang w:eastAsia="ru-RU"/>
        </w:rPr>
        <w:t>протокол Совета</w:t>
      </w:r>
      <w:r>
        <w:rPr>
          <w:rFonts w:ascii="Times New Roman" w:cs="Times New Roman" w:eastAsia="Times New Roman" w:hAnsi="Times New Roman"/>
          <w:sz w:val="24"/>
          <w:szCs w:val="24"/>
          <w:lang w:eastAsia="ru-RU"/>
        </w:rPr>
        <w:t xml:space="preserve"> депутатов   от 19.01.2018г.  №16. В данном протоколе указаны: «Повестка дня: 13. Об утверждении правил землепользования и застройки на территории Коломенского городского округа Московской области. (</w:t>
      </w:r>
      <w:r>
        <w:rPr>
          <w:rFonts w:ascii="Times New Roman" w:cs="Times New Roman" w:eastAsia="Times New Roman" w:hAnsi="Times New Roman"/>
          <w:sz w:val="24"/>
          <w:szCs w:val="24"/>
          <w:lang w:eastAsia="ru-RU"/>
        </w:rPr>
        <w:t>стр.</w:t>
      </w:r>
      <w:r>
        <w:rPr>
          <w:rFonts w:ascii="Times New Roman" w:cs="Times New Roman" w:eastAsia="Times New Roman" w:hAnsi="Times New Roman"/>
          <w:sz w:val="24"/>
          <w:szCs w:val="24"/>
          <w:lang w:eastAsia="ru-RU"/>
        </w:rPr>
        <w:t xml:space="preserve"> 2 Протокола Совета депутатов Коломенского городского округа  №16 от 19.01.2018)» В данном Протоколе написано, что в ПЗЗ указана неправильная информация по земельному участку в  СНТ «№1 Коломзавода», а также о том, что н</w:t>
      </w:r>
      <w:r>
        <w:rPr>
          <w:rFonts w:ascii="Times New Roman" w:cs="Times New Roman" w:hAnsi="Times New Roman"/>
          <w:sz w:val="24"/>
          <w:szCs w:val="24"/>
        </w:rPr>
        <w:t>а территории полигона Воловичи установлен КУРТ с разрешенных использованием для перспективной застройки территории.</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Далее</w:t>
      </w:r>
      <w:r>
        <w:rPr>
          <w:rFonts w:ascii="Times New Roman" w:cs="Times New Roman" w:hAnsi="Times New Roman"/>
          <w:sz w:val="24"/>
          <w:szCs w:val="24"/>
        </w:rPr>
        <w:t>, в</w:t>
      </w:r>
      <w:r>
        <w:rPr>
          <w:rFonts w:ascii="Times New Roman" w:cs="Times New Roman" w:hAnsi="Times New Roman"/>
          <w:sz w:val="24"/>
          <w:szCs w:val="24"/>
        </w:rPr>
        <w:t xml:space="preserve"> пункте 2</w:t>
      </w:r>
      <w:r>
        <w:rPr>
          <w:rFonts w:ascii="Times New Roman" w:cs="Times New Roman" w:hAnsi="Times New Roman"/>
          <w:sz w:val="24"/>
          <w:szCs w:val="24"/>
        </w:rPr>
        <w:t xml:space="preserve"> Распоряжения </w:t>
      </w:r>
      <w:r>
        <w:rPr>
          <w:rFonts w:ascii="Times New Roman" w:cs="Times New Roman" w:hAnsi="Times New Roman"/>
          <w:sz w:val="24"/>
          <w:szCs w:val="24"/>
        </w:rPr>
        <w:t xml:space="preserve">Гордиенко </w:t>
      </w:r>
      <w:r>
        <w:rPr>
          <w:rFonts w:ascii="Times New Roman" w:cs="Times New Roman" w:hAnsi="Times New Roman"/>
          <w:sz w:val="24"/>
          <w:szCs w:val="24"/>
        </w:rPr>
        <w:t xml:space="preserve"> «</w:t>
      </w:r>
      <w:r>
        <w:rPr>
          <w:rFonts w:ascii="Times New Roman" w:cs="Times New Roman" w:hAnsi="Times New Roman"/>
          <w:sz w:val="24"/>
          <w:szCs w:val="24"/>
        </w:rPr>
        <w:t>Этапы градостроительного зонирования к части территории Коломенского городского округа Московской области в части изменения границ территориальных зон и градостроительных регламентов» (далее - Этапы градостроительного развития) указано: «Изменение границ территориальных зон и градостроительных регламентов:</w:t>
      </w:r>
    </w:p>
    <w:p>
      <w:pPr>
        <w:pStyle w:val="style0"/>
        <w:spacing w:after="0"/>
        <w:ind w:firstLine="708"/>
        <w:jc w:val="both"/>
        <w:rPr>
          <w:rStyle w:val="style87"/>
          <w:rFonts w:ascii="Times New Roman" w:cs="Times New Roman" w:hAnsi="Times New Roman"/>
          <w:b w:val="false"/>
          <w:sz w:val="24"/>
          <w:szCs w:val="24"/>
        </w:rPr>
      </w:pPr>
      <w:r>
        <w:rPr>
          <w:rFonts w:ascii="Times New Roman" w:cs="Times New Roman" w:hAnsi="Times New Roman"/>
          <w:sz w:val="24"/>
          <w:szCs w:val="24"/>
        </w:rPr>
        <w:t>- отнесение земельного участка с кадастровым номером 50:34:0050102</w:t>
      </w:r>
      <w:r>
        <w:rPr>
          <w:rStyle w:val="style87"/>
          <w:rFonts w:ascii="Times New Roman" w:cs="Times New Roman" w:hAnsi="Times New Roman"/>
          <w:b w:val="false"/>
          <w:sz w:val="24"/>
          <w:szCs w:val="24"/>
        </w:rPr>
        <w:t>:123</w:t>
      </w:r>
      <w:r>
        <w:rPr>
          <w:rStyle w:val="style87"/>
          <w:rFonts w:ascii="Times New Roman" w:cs="Times New Roman" w:hAnsi="Times New Roman"/>
          <w:sz w:val="24"/>
          <w:szCs w:val="24"/>
        </w:rPr>
        <w:t xml:space="preserve"> (в районе д. Мячково Коломенского городского округа Московской области) к специализированной производственной зоне – Па.</w:t>
      </w:r>
    </w:p>
    <w:p>
      <w:pPr>
        <w:pStyle w:val="style0"/>
        <w:spacing w:after="0"/>
        <w:ind w:firstLine="708"/>
        <w:jc w:val="both"/>
        <w:rPr>
          <w:rStyle w:val="style87"/>
          <w:rFonts w:ascii="Times New Roman" w:cs="Times New Roman" w:hAnsi="Times New Roman"/>
          <w:sz w:val="24"/>
          <w:szCs w:val="24"/>
        </w:rPr>
      </w:pPr>
      <w:r>
        <w:rPr>
          <w:rStyle w:val="style87"/>
          <w:rFonts w:ascii="Times New Roman" w:cs="Times New Roman" w:hAnsi="Times New Roman"/>
          <w:sz w:val="24"/>
          <w:szCs w:val="24"/>
        </w:rPr>
        <w:t>- установление предельного (</w:t>
      </w:r>
      <w:r>
        <w:rPr>
          <w:rStyle w:val="style87"/>
          <w:rFonts w:ascii="Times New Roman" w:cs="Times New Roman" w:hAnsi="Times New Roman"/>
          <w:sz w:val="24"/>
          <w:szCs w:val="24"/>
        </w:rPr>
        <w:t>max</w:t>
      </w:r>
      <w:r>
        <w:rPr>
          <w:rStyle w:val="style87"/>
          <w:rFonts w:ascii="Times New Roman" w:cs="Times New Roman" w:hAnsi="Times New Roman"/>
          <w:sz w:val="24"/>
          <w:szCs w:val="24"/>
        </w:rPr>
        <w:t>) размера земельного участка равным 1 500 000 кв.м. для вида разрешенного использования 12.2. «Специальная деятельность» в специализированной зоне.»</w:t>
      </w:r>
    </w:p>
    <w:p>
      <w:pPr>
        <w:pStyle w:val="style0"/>
        <w:spacing w:after="0" w:lineRule="auto" w:line="240"/>
        <w:ind w:firstLine="708"/>
        <w:jc w:val="both"/>
        <w:outlineLvl w:val="2"/>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 xml:space="preserve">Согласно ч.13 ст.35 Градостроительного кодекса РФ </w:t>
      </w:r>
      <w:r>
        <w:rPr>
          <w:rFonts w:ascii="Times New Roman" w:cs="Times New Roman" w:eastAsia="Times New Roman" w:hAnsi="Times New Roman"/>
          <w:b/>
          <w:bCs/>
          <w:sz w:val="24"/>
          <w:szCs w:val="24"/>
          <w:lang w:eastAsia="ru-RU"/>
        </w:rPr>
        <w:t>(далее - ГрК РФ)</w:t>
      </w:r>
      <w:r>
        <w:rPr>
          <w:rFonts w:ascii="Times New Roman" w:cs="Times New Roman" w:eastAsia="Times New Roman" w:hAnsi="Times New Roman"/>
          <w:bCs/>
          <w:sz w:val="24"/>
          <w:szCs w:val="24"/>
          <w:lang w:eastAsia="ru-RU"/>
        </w:rPr>
        <w:t xml:space="preserve"> «Виды и состав территориальных зон»:</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 xml:space="preserve">В состав зон специального назначения могут </w:t>
      </w:r>
      <w:r>
        <w:rPr>
          <w:rFonts w:ascii="Times New Roman" w:cs="Times New Roman" w:eastAsia="Times New Roman" w:hAnsi="Times New Roman"/>
          <w:b/>
          <w:sz w:val="24"/>
          <w:szCs w:val="24"/>
          <w:lang w:eastAsia="ru-RU"/>
        </w:rPr>
        <w:t>включаться</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зоны</w:t>
      </w:r>
      <w:r>
        <w:rPr>
          <w:rFonts w:ascii="Times New Roman" w:cs="Times New Roman" w:eastAsia="Times New Roman" w:hAnsi="Times New Roman"/>
          <w:sz w:val="24"/>
          <w:szCs w:val="24"/>
          <w:lang w:eastAsia="ru-RU"/>
        </w:rPr>
        <w:t xml:space="preserve">, занятые кладбищами, крематориями, скотомогильниками, </w:t>
      </w:r>
      <w:r>
        <w:rPr>
          <w:rFonts w:ascii="Times New Roman" w:cs="Times New Roman" w:eastAsia="Times New Roman" w:hAnsi="Times New Roman"/>
          <w:b/>
          <w:sz w:val="24"/>
          <w:szCs w:val="24"/>
          <w:lang w:eastAsia="ru-RU"/>
        </w:rPr>
        <w:t>объектами,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используемыми для захоронения твердых коммунальных отходов</w:t>
      </w:r>
      <w:r>
        <w:rPr>
          <w:rFonts w:ascii="Times New Roman" w:cs="Times New Roman" w:eastAsia="Times New Roman" w:hAnsi="Times New Roman"/>
          <w:sz w:val="24"/>
          <w:szCs w:val="24"/>
          <w:lang w:eastAsia="ru-RU"/>
        </w:rPr>
        <w:t>, и иными объектами, размещение которых может быть обеспечено только путем выделения указанных зон и недопустимо в других территориальных зонах.</w:t>
      </w:r>
      <w:r>
        <w:rPr>
          <w:rFonts w:ascii="Times New Roman" w:cs="Times New Roman" w:eastAsia="Times New Roman" w:hAnsi="Times New Roman"/>
          <w:bCs/>
          <w:sz w:val="24"/>
          <w:szCs w:val="24"/>
          <w:lang w:eastAsia="ru-RU"/>
        </w:rPr>
        <w:t xml:space="preserve">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Под </w:t>
      </w:r>
      <w:r>
        <w:rPr>
          <w:rFonts w:ascii="Times New Roman" w:cs="Times New Roman" w:hAnsi="Times New Roman"/>
          <w:b/>
          <w:sz w:val="24"/>
          <w:szCs w:val="24"/>
        </w:rPr>
        <w:t xml:space="preserve">видом разрешенного использования: </w:t>
      </w:r>
      <w:r>
        <w:rPr>
          <w:rStyle w:val="style87"/>
          <w:rFonts w:ascii="Times New Roman" w:cs="Times New Roman" w:hAnsi="Times New Roman"/>
          <w:sz w:val="24"/>
          <w:szCs w:val="24"/>
        </w:rPr>
        <w:t xml:space="preserve">«Специальная деятельность» в специализированной зоне» </w:t>
      </w:r>
      <w:r>
        <w:rPr>
          <w:rFonts w:ascii="Times New Roman" w:cs="Times New Roman" w:eastAsia="Times New Roman" w:hAnsi="Times New Roman"/>
          <w:sz w:val="24"/>
          <w:szCs w:val="24"/>
          <w:lang w:eastAsia="ru-RU"/>
        </w:rPr>
        <w:t>является: «</w:t>
      </w:r>
      <w:r>
        <w:rPr>
          <w:rFonts w:ascii="Times New Roman" w:cs="Times New Roman" w:eastAsia="Times New Roman" w:hAnsi="Times New Roman"/>
          <w:b/>
          <w:sz w:val="24"/>
          <w:szCs w:val="24"/>
          <w:lang w:eastAsia="ru-RU"/>
        </w:rPr>
        <w:t>Размещение, хранение, захоронение, утилизация, накопление, обработка, обезвреживание отходов производства и потребления</w:t>
      </w:r>
      <w:r>
        <w:rPr>
          <w:rFonts w:ascii="Times New Roman" w:cs="Times New Roman" w:eastAsia="Times New Roman" w:hAnsi="Times New Roman"/>
          <w:sz w:val="24"/>
          <w:szCs w:val="24"/>
          <w:lang w:eastAsia="ru-RU"/>
        </w:rPr>
        <w:t xml:space="preserve">, медицинских отходов, биологических отходов, радиоактивных отходов, веществ, разрушающих озоновый слой, а также </w:t>
      </w:r>
      <w:r>
        <w:rPr>
          <w:rFonts w:ascii="Times New Roman" w:cs="Times New Roman" w:eastAsia="Times New Roman" w:hAnsi="Times New Roman"/>
          <w:b/>
          <w:sz w:val="24"/>
          <w:szCs w:val="24"/>
          <w:lang w:eastAsia="ru-RU"/>
        </w:rPr>
        <w:t>размещение объектов размещения отходов, захоронения, хранения, обезвреживания таких отходов</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b/>
          <w:sz w:val="24"/>
          <w:szCs w:val="24"/>
          <w:lang w:eastAsia="ru-RU"/>
        </w:rPr>
        <w:t>(скотомогильников, мусоросжигательных и мусороперерабатывающих заводов, полигонов по захоронению и сортировке бытового мусора и отходов</w:t>
      </w:r>
      <w:r>
        <w:rPr>
          <w:rFonts w:ascii="Times New Roman" w:cs="Times New Roman" w:eastAsia="Times New Roman" w:hAnsi="Times New Roman"/>
          <w:sz w:val="24"/>
          <w:szCs w:val="24"/>
          <w:lang w:eastAsia="ru-RU"/>
        </w:rPr>
        <w:t>, мест сбора вещей для их вторичной переработки)»(</w:t>
      </w:r>
      <w:r>
        <w:rPr>
          <w:rFonts w:ascii="Times New Roman" w:cs="Times New Roman" w:hAnsi="Times New Roman"/>
          <w:sz w:val="24"/>
          <w:szCs w:val="24"/>
        </w:rPr>
        <w:t xml:space="preserve">Приказ Министерства экономического развития Российской Федерации </w:t>
      </w:r>
      <w:r>
        <w:rPr>
          <w:rFonts w:ascii="Times New Roman" w:cs="Times New Roman" w:eastAsia="Times New Roman" w:hAnsi="Times New Roman"/>
          <w:sz w:val="24"/>
          <w:szCs w:val="24"/>
          <w:lang w:eastAsia="ru-RU"/>
        </w:rPr>
        <w:t xml:space="preserve">от 30 сентября 2015 года N 709  </w:t>
      </w:r>
      <w:r>
        <w:rPr>
          <w:rFonts w:ascii="Times New Roman" w:cs="Times New Roman" w:hAnsi="Times New Roman"/>
          <w:sz w:val="24"/>
          <w:szCs w:val="24"/>
        </w:rPr>
        <w:t>Код  12.2.).</w:t>
      </w:r>
    </w:p>
    <w:p>
      <w:pPr>
        <w:pStyle w:val="style0"/>
        <w:spacing w:after="0"/>
        <w:ind w:firstLine="708"/>
        <w:jc w:val="both"/>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Таким образом, фактически, на земельные угодьях, подлежащих особой охране, хотят построить мусоросортировочный и мусороперерабатывающий заводы и обустроить полигон для захоронения Т</w:t>
      </w:r>
      <w:r>
        <w:rPr>
          <w:rFonts w:ascii="Times New Roman" w:cs="Times New Roman" w:eastAsia="Times New Roman" w:hAnsi="Times New Roman"/>
          <w:b/>
          <w:sz w:val="24"/>
          <w:szCs w:val="24"/>
          <w:lang w:eastAsia="ru-RU"/>
        </w:rPr>
        <w:t>К</w:t>
      </w:r>
      <w:r>
        <w:rPr>
          <w:rFonts w:ascii="Times New Roman" w:cs="Times New Roman" w:eastAsia="Times New Roman" w:hAnsi="Times New Roman"/>
          <w:b/>
          <w:sz w:val="24"/>
          <w:szCs w:val="24"/>
          <w:lang w:eastAsia="ru-RU"/>
        </w:rPr>
        <w:t>О.</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Согласно ч.5 ст.1 Федерального закона РФ «Об обороте земель сельскохозяйственного назначения» от 24 июля 2002 года № 101-</w:t>
      </w:r>
      <w:r>
        <w:rPr>
          <w:rFonts w:ascii="Times New Roman" w:cs="Times New Roman" w:eastAsia="Times New Roman" w:hAnsi="Times New Roman"/>
          <w:sz w:val="24"/>
          <w:szCs w:val="24"/>
          <w:lang w:eastAsia="ru-RU"/>
        </w:rPr>
        <w:t>ФЗ:  «</w:t>
      </w:r>
      <w:r>
        <w:rPr>
          <w:rFonts w:ascii="Times New Roman" w:cs="Times New Roman" w:eastAsia="Times New Roman" w:hAnsi="Times New Roman"/>
          <w:b/>
          <w:sz w:val="24"/>
          <w:szCs w:val="24"/>
          <w:lang w:eastAsia="ru-RU"/>
        </w:rPr>
        <w:t>Принятие субъектами Российской Федерации</w:t>
      </w:r>
      <w:r>
        <w:rPr>
          <w:rFonts w:ascii="Times New Roman" w:cs="Times New Roman" w:eastAsia="Times New Roman" w:hAnsi="Times New Roman"/>
          <w:sz w:val="24"/>
          <w:szCs w:val="24"/>
          <w:lang w:eastAsia="ru-RU"/>
        </w:rPr>
        <w:t xml:space="preserve"> законов и иных </w:t>
      </w:r>
      <w:r>
        <w:rPr>
          <w:rFonts w:ascii="Times New Roman" w:cs="Times New Roman" w:eastAsia="Times New Roman" w:hAnsi="Times New Roman"/>
          <w:b/>
          <w:sz w:val="24"/>
          <w:szCs w:val="24"/>
          <w:lang w:eastAsia="ru-RU"/>
        </w:rPr>
        <w:t>нормативных правовых актов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 xml:space="preserve">содержащих </w:t>
      </w:r>
      <w:r>
        <w:rPr>
          <w:rFonts w:ascii="Times New Roman" w:cs="Times New Roman" w:eastAsia="Times New Roman" w:hAnsi="Times New Roman"/>
          <w:sz w:val="24"/>
          <w:szCs w:val="24"/>
          <w:lang w:eastAsia="ru-RU"/>
        </w:rPr>
        <w:t xml:space="preserve">дополнительные правила и </w:t>
      </w:r>
      <w:r>
        <w:rPr>
          <w:rFonts w:ascii="Times New Roman" w:cs="Times New Roman" w:eastAsia="Times New Roman" w:hAnsi="Times New Roman"/>
          <w:b/>
          <w:sz w:val="24"/>
          <w:szCs w:val="24"/>
          <w:lang w:eastAsia="ru-RU"/>
        </w:rPr>
        <w:t>ограничения оборота земельных участков из земель сельскохозяйственного назначения</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не допускается</w:t>
      </w:r>
      <w:r>
        <w:rPr>
          <w:rFonts w:ascii="Times New Roman" w:cs="Times New Roman" w:eastAsia="Times New Roman" w:hAnsi="Times New Roman"/>
          <w:sz w:val="24"/>
          <w:szCs w:val="24"/>
          <w:u w:val="single"/>
          <w:lang w:eastAsia="ru-RU"/>
        </w:rPr>
        <w:t xml:space="preserve">.» </w:t>
      </w:r>
    </w:p>
    <w:p>
      <w:pPr>
        <w:pStyle w:val="style0"/>
        <w:widowControl w:val="false"/>
        <w:autoSpaceDE w:val="false"/>
        <w:autoSpaceDN w:val="false"/>
        <w:adjustRightInd w:val="false"/>
        <w:spacing w:after="0" w:lineRule="auto" w:line="288"/>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eastAsia="ru-RU"/>
        </w:rPr>
        <w:t xml:space="preserve">После уменьшения стоимости в 3,9 раз земельного участка </w:t>
      </w:r>
      <w:r>
        <w:rPr>
          <w:rFonts w:ascii="Times New Roman" w:cs="Times New Roman" w:hAnsi="Times New Roman"/>
          <w:sz w:val="24"/>
          <w:szCs w:val="24"/>
        </w:rPr>
        <w:t xml:space="preserve">с </w:t>
      </w:r>
      <w:r>
        <w:rPr>
          <w:rFonts w:ascii="Times New Roman" w:cs="Times New Roman" w:hAnsi="Times New Roman"/>
          <w:sz w:val="24"/>
          <w:szCs w:val="24"/>
        </w:rPr>
        <w:t>кадастровым номером</w:t>
      </w:r>
      <w:r>
        <w:rPr>
          <w:rFonts w:ascii="Times New Roman" w:cs="Times New Roman" w:hAnsi="Times New Roman"/>
          <w:sz w:val="24"/>
          <w:szCs w:val="24"/>
        </w:rPr>
        <w:t xml:space="preserve"> 50:34:0050102:123 генеральный директор ООО «Лэнд Сток» </w:t>
      </w:r>
      <w:r>
        <w:rPr>
          <w:rFonts w:ascii="Times New Roman" w:cs="Times New Roman" w:eastAsia="Times New Roman" w:hAnsi="Times New Roman"/>
          <w:b/>
          <w:sz w:val="24"/>
          <w:szCs w:val="24"/>
          <w:lang w:eastAsia="ru-RU"/>
        </w:rPr>
        <w:t>Севастьяненко А.В.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продал</w:t>
      </w:r>
      <w:r>
        <w:rPr>
          <w:rFonts w:ascii="Times New Roman" w:cs="Times New Roman" w:eastAsia="Times New Roman" w:hAnsi="Times New Roman"/>
          <w:sz w:val="24"/>
          <w:szCs w:val="24"/>
          <w:lang w:eastAsia="ru-RU"/>
        </w:rPr>
        <w:t xml:space="preserve"> указанный земельный </w:t>
      </w:r>
      <w:r>
        <w:rPr>
          <w:rFonts w:ascii="Times New Roman" w:cs="Times New Roman" w:hAnsi="Times New Roman"/>
          <w:b/>
          <w:sz w:val="24"/>
          <w:szCs w:val="24"/>
        </w:rPr>
        <w:t>Спасской Людмиле Ивановне</w:t>
      </w:r>
      <w:r>
        <w:rPr>
          <w:rFonts w:ascii="Times New Roman" w:cs="Times New Roman" w:hAnsi="Times New Roman"/>
          <w:sz w:val="24"/>
          <w:szCs w:val="24"/>
        </w:rPr>
        <w:t>,</w:t>
      </w:r>
      <w:r>
        <w:rPr>
          <w:rFonts w:ascii="Times New Roman" w:cs="Times New Roman" w:hAnsi="Times New Roman"/>
          <w:sz w:val="24"/>
          <w:szCs w:val="24"/>
        </w:rPr>
        <w:t xml:space="preserve"> по заказу которой </w:t>
      </w:r>
      <w:r>
        <w:rPr>
          <w:rFonts w:ascii="Times New Roman" w:cs="Times New Roman" w:eastAsia="Times New Roman" w:hAnsi="Times New Roman"/>
          <w:sz w:val="24"/>
          <w:szCs w:val="24"/>
        </w:rPr>
        <w:t xml:space="preserve">был подготовлен ГУП МО «МОБТИ» Чистяковой И.Е. отчёт №1-368/18 об определении </w:t>
      </w:r>
      <w:r>
        <w:rPr>
          <w:rFonts w:ascii="Times New Roman" w:cs="Times New Roman" w:eastAsia="Times New Roman" w:hAnsi="Times New Roman"/>
          <w:b/>
          <w:sz w:val="24"/>
          <w:szCs w:val="24"/>
        </w:rPr>
        <w:t>рыночной стоимости</w:t>
      </w:r>
      <w:r>
        <w:rPr>
          <w:rFonts w:ascii="Times New Roman" w:cs="Times New Roman" w:eastAsia="Times New Roman" w:hAnsi="Times New Roman"/>
          <w:sz w:val="24"/>
          <w:szCs w:val="24"/>
        </w:rPr>
        <w:t xml:space="preserve"> данного участка</w:t>
      </w:r>
      <w:r>
        <w:rPr>
          <w:rFonts w:ascii="Times New Roman" w:cs="Times New Roman" w:eastAsia="Times New Roman" w:hAnsi="Times New Roman"/>
          <w:sz w:val="24"/>
          <w:szCs w:val="24"/>
        </w:rPr>
        <w:t>, которым было установлено её отличие от кадастровой стоимости более, чем на 74%.</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b/>
          <w:sz w:val="24"/>
          <w:szCs w:val="24"/>
          <w:u w:val="single"/>
          <w:lang w:eastAsia="ru-RU"/>
        </w:rPr>
        <w:t>18.05.2018 г.</w:t>
      </w:r>
      <w:r>
        <w:rPr>
          <w:rFonts w:ascii="Times New Roman" w:cs="Times New Roman" w:eastAsia="Times New Roman" w:hAnsi="Times New Roman"/>
          <w:sz w:val="24"/>
          <w:szCs w:val="24"/>
          <w:lang w:eastAsia="ru-RU"/>
        </w:rPr>
        <w:t xml:space="preserve"> </w:t>
      </w:r>
      <w:r>
        <w:rPr>
          <w:rFonts w:ascii="Times New Roman" w:cs="Times New Roman" w:hAnsi="Times New Roman"/>
          <w:b/>
          <w:sz w:val="24"/>
          <w:szCs w:val="24"/>
        </w:rPr>
        <w:t>Спасская Л.И.</w:t>
      </w:r>
      <w:r>
        <w:rPr>
          <w:rFonts w:ascii="Times New Roman" w:cs="Times New Roman" w:hAnsi="Times New Roman"/>
          <w:sz w:val="24"/>
          <w:szCs w:val="24"/>
        </w:rPr>
        <w:t xml:space="preserve"> в нарушении </w:t>
      </w:r>
      <w:r>
        <w:rPr>
          <w:rFonts w:ascii="Times New Roman" w:cs="Times New Roman" w:hAnsi="Times New Roman"/>
          <w:b/>
          <w:sz w:val="24"/>
          <w:szCs w:val="24"/>
        </w:rPr>
        <w:t>ст. 5.1.ч.2 ГрК РФ</w:t>
      </w:r>
      <w:r>
        <w:rPr>
          <w:rFonts w:ascii="Times New Roman" w:cs="Times New Roman" w:hAnsi="Times New Roman"/>
          <w:sz w:val="24"/>
          <w:szCs w:val="24"/>
        </w:rPr>
        <w:t xml:space="preserve"> </w:t>
      </w:r>
      <w:r>
        <w:rPr>
          <w:rFonts w:ascii="Times New Roman" w:cs="Times New Roman" w:hAnsi="Times New Roman"/>
          <w:b/>
          <w:sz w:val="24"/>
          <w:szCs w:val="24"/>
        </w:rPr>
        <w:t>провела межевание указанного участка без проведения публичных слушаний.</w:t>
      </w:r>
      <w:r>
        <w:rPr>
          <w:rFonts w:ascii="Times New Roman" w:cs="Times New Roman" w:hAnsi="Times New Roman"/>
          <w:sz w:val="24"/>
          <w:szCs w:val="24"/>
        </w:rPr>
        <w:t xml:space="preserve"> Таким образом, из одного земельного участка получилось </w:t>
      </w:r>
      <w:r>
        <w:rPr>
          <w:rFonts w:ascii="Times New Roman" w:cs="Times New Roman" w:hAnsi="Times New Roman"/>
          <w:sz w:val="24"/>
          <w:szCs w:val="24"/>
        </w:rPr>
        <w:t>десять</w:t>
      </w:r>
      <w:r>
        <w:rPr>
          <w:rFonts w:ascii="Times New Roman" w:cs="Times New Roman" w:hAnsi="Times New Roman"/>
          <w:sz w:val="24"/>
          <w:szCs w:val="24"/>
        </w:rPr>
        <w:t xml:space="preserve"> с кадастровыми номерами 50:34:0050102:</w:t>
      </w:r>
      <w:r>
        <w:rPr>
          <w:rFonts w:ascii="Times New Roman" w:cs="Times New Roman" w:hAnsi="Times New Roman"/>
          <w:sz w:val="24"/>
          <w:szCs w:val="24"/>
        </w:rPr>
        <w:t>1588</w:t>
      </w:r>
      <w:r>
        <w:rPr>
          <w:rFonts w:ascii="Times New Roman" w:cs="Times New Roman" w:hAnsi="Times New Roman"/>
          <w:sz w:val="24"/>
          <w:szCs w:val="24"/>
        </w:rPr>
        <w:t>; 50:34:0050102:1591; 50:34:0050102:1592; 50:34:0050102:15</w:t>
      </w:r>
      <w:r>
        <w:rPr>
          <w:rFonts w:ascii="Times New Roman" w:cs="Times New Roman" w:hAnsi="Times New Roman"/>
          <w:sz w:val="24"/>
          <w:szCs w:val="24"/>
        </w:rPr>
        <w:t>93</w:t>
      </w:r>
      <w:r>
        <w:rPr>
          <w:rFonts w:ascii="Times New Roman" w:cs="Times New Roman" w:hAnsi="Times New Roman"/>
          <w:sz w:val="24"/>
          <w:szCs w:val="24"/>
        </w:rPr>
        <w:t>,</w:t>
      </w:r>
      <w:r>
        <w:rPr>
          <w:rFonts w:ascii="Times New Roman" w:cs="Times New Roman" w:hAnsi="Times New Roman"/>
          <w:sz w:val="24"/>
          <w:szCs w:val="24"/>
        </w:rPr>
        <w:t xml:space="preserve"> 50:34:0050102:1584, 50:34:0050102:1585, 50:34:0050102:1586, 50:34:0050102:1587, 50:34:0050102:1589, 50:34:0050102:1590, </w:t>
      </w:r>
      <w:r>
        <w:rPr>
          <w:rFonts w:ascii="Times New Roman" w:cs="Times New Roman" w:hAnsi="Times New Roman"/>
          <w:sz w:val="24"/>
          <w:szCs w:val="24"/>
        </w:rPr>
        <w:t xml:space="preserve"> </w:t>
      </w:r>
      <w:r>
        <w:rPr>
          <w:rFonts w:ascii="Times New Roman" w:cs="Times New Roman" w:hAnsi="Times New Roman"/>
          <w:sz w:val="24"/>
          <w:szCs w:val="24"/>
        </w:rPr>
        <w:t>которые являются</w:t>
      </w:r>
      <w:r>
        <w:rPr>
          <w:rFonts w:ascii="Times New Roman" w:cs="Times New Roman" w:eastAsia="Times New Roman" w:hAnsi="Times New Roman"/>
          <w:bCs/>
          <w:sz w:val="24"/>
          <w:szCs w:val="24"/>
          <w:lang w:eastAsia="ru-RU"/>
        </w:rPr>
        <w:t xml:space="preserve"> землями</w:t>
      </w:r>
      <w:r>
        <w:rPr>
          <w:rFonts w:ascii="Times New Roman" w:cs="Times New Roman" w:eastAsia="Times New Roman" w:hAnsi="Times New Roman"/>
          <w:sz w:val="24"/>
          <w:szCs w:val="24"/>
          <w:lang w:eastAsia="ru-RU"/>
        </w:rPr>
        <w:t xml:space="preserve"> сельскохозяйственного назначения </w:t>
      </w:r>
      <w:r>
        <w:rPr>
          <w:rFonts w:ascii="Times New Roman" w:cs="Times New Roman" w:hAnsi="Times New Roman"/>
          <w:sz w:val="24"/>
          <w:szCs w:val="24"/>
        </w:rPr>
        <w:t xml:space="preserve">и   </w:t>
      </w:r>
      <w:r>
        <w:rPr>
          <w:rFonts w:ascii="Times New Roman" w:cs="Times New Roman" w:eastAsia="Times New Roman" w:hAnsi="Times New Roman"/>
          <w:bCs/>
          <w:sz w:val="24"/>
          <w:szCs w:val="24"/>
          <w:lang w:eastAsia="ru-RU"/>
        </w:rPr>
        <w:t>расположены по адресу:</w:t>
      </w:r>
      <w:r>
        <w:rPr>
          <w:rFonts w:ascii="Times New Roman" w:cs="Times New Roman" w:hAnsi="Times New Roman"/>
          <w:sz w:val="24"/>
          <w:szCs w:val="24"/>
        </w:rPr>
        <w:t xml:space="preserve"> </w:t>
      </w:r>
      <w:r>
        <w:rPr/>
        <w:fldChar w:fldCharType="begin"/>
      </w:r>
      <w:r>
        <w:instrText xml:space="preserve"> HYPERLINK "https://egrp365.ru/reestr?egrp=50:34:0050102:123&amp;ref=bq" \t "_blank" </w:instrText>
      </w:r>
      <w:r>
        <w:rPr/>
        <w:fldChar w:fldCharType="separate"/>
      </w:r>
      <w:r>
        <w:rPr>
          <w:rFonts w:ascii="Times New Roman" w:cs="Times New Roman" w:eastAsia="Times New Roman" w:hAnsi="Times New Roman"/>
          <w:sz w:val="24"/>
          <w:szCs w:val="24"/>
          <w:lang w:eastAsia="ru-RU"/>
        </w:rPr>
        <w:t>обл. Московская, р-н Коломенский, с/пос. Радужное, с. Мячково, ул. Запрудная, дом 3</w:t>
      </w:r>
      <w:r>
        <w:rPr/>
        <w:fldChar w:fldCharType="end"/>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p>
    <w:p>
      <w:pPr>
        <w:pStyle w:val="style0"/>
        <w:widowControl w:val="false"/>
        <w:autoSpaceDE w:val="false"/>
        <w:autoSpaceDN w:val="false"/>
        <w:adjustRightInd w:val="false"/>
        <w:spacing w:after="0" w:lineRule="auto" w:line="288"/>
        <w:ind w:firstLine="567"/>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u w:val="single"/>
        </w:rPr>
        <w:t>15.06.2018 г.</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собственником</w:t>
      </w:r>
      <w:r>
        <w:rPr>
          <w:rFonts w:ascii="Times New Roman" w:cs="Times New Roman" w:eastAsia="Times New Roman" w:hAnsi="Times New Roman"/>
          <w:sz w:val="24"/>
          <w:szCs w:val="24"/>
        </w:rPr>
        <w:t xml:space="preserve"> Участка 1588 становится ООО «МПК Коломенский», чьим основным  видом деятельности является «переработка опасных отходов». </w:t>
      </w:r>
    </w:p>
    <w:p>
      <w:pPr>
        <w:pStyle w:val="style0"/>
        <w:spacing w:after="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b/>
          <w:sz w:val="24"/>
          <w:szCs w:val="24"/>
          <w:u w:val="single"/>
        </w:rPr>
        <w:t>11.07.2018 г.</w:t>
      </w:r>
      <w:r>
        <w:rPr>
          <w:rFonts w:ascii="Times New Roman" w:cs="Times New Roman" w:hAnsi="Times New Roman"/>
          <w:sz w:val="24"/>
          <w:szCs w:val="24"/>
        </w:rPr>
        <w:t xml:space="preserve"> Совет депутатов Коломенского городского округа Московской области (далее - СД КГО МО)</w:t>
      </w:r>
      <w:r>
        <w:rPr>
          <w:rFonts w:ascii="Times New Roman" w:cs="Times New Roman" w:hAnsi="Times New Roman"/>
          <w:sz w:val="24"/>
          <w:szCs w:val="24"/>
        </w:rPr>
        <w:t xml:space="preserve"> принял </w:t>
      </w:r>
      <w:r>
        <w:rPr>
          <w:rFonts w:ascii="Times New Roman" w:cs="Times New Roman" w:hAnsi="Times New Roman"/>
          <w:sz w:val="24"/>
          <w:szCs w:val="24"/>
        </w:rPr>
        <w:t>Р</w:t>
      </w:r>
      <w:r>
        <w:rPr>
          <w:rFonts w:ascii="Times New Roman" w:cs="Times New Roman" w:hAnsi="Times New Roman"/>
          <w:sz w:val="24"/>
          <w:szCs w:val="24"/>
        </w:rPr>
        <w:t>ешение за №361 о</w:t>
      </w:r>
      <w:r>
        <w:rPr>
          <w:rFonts w:ascii="Times New Roman" w:cs="Times New Roman" w:hAnsi="Times New Roman"/>
          <w:sz w:val="24"/>
          <w:szCs w:val="24"/>
        </w:rPr>
        <w:t>б отмене решения Совета депутатов Коломенского муниципального района от 31.03.2017 №187/26 сд «Об утверждении генерального плана сельского поселения Радужное Коломенского муниципального района Московской области»</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Согласно п.1ст. 48</w:t>
      </w:r>
      <w:r>
        <w:rPr>
          <w:rFonts w:ascii="Times New Roman" w:cs="Times New Roman" w:hAnsi="Times New Roman"/>
          <w:sz w:val="24"/>
          <w:szCs w:val="24"/>
        </w:rPr>
        <w:t xml:space="preserve"> ФЗ №131: </w:t>
      </w:r>
      <w:r>
        <w:rPr>
          <w:rFonts w:ascii="Times New Roman" w:cs="Times New Roman" w:hAnsi="Times New Roman"/>
          <w:sz w:val="24"/>
          <w:szCs w:val="24"/>
          <w:u w:val="single"/>
        </w:rPr>
        <w:t>«Муниципальные правовые акты могут быть отменены</w:t>
      </w:r>
      <w:r>
        <w:rPr>
          <w:rFonts w:ascii="Times New Roman" w:cs="Times New Roman" w:hAnsi="Times New Roman"/>
          <w:sz w:val="24"/>
          <w:szCs w:val="24"/>
        </w:rPr>
        <w:t xml:space="preserve">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rFonts w:ascii="Times New Roman" w:cs="Times New Roman" w:hAnsi="Times New Roman"/>
          <w:sz w:val="24"/>
          <w:szCs w:val="24"/>
          <w:u w:val="single"/>
        </w:rPr>
        <w:t>в случае упразднения таких органов</w:t>
      </w:r>
      <w:r>
        <w:rPr>
          <w:rFonts w:ascii="Times New Roman" w:cs="Times New Roman" w:hAnsi="Times New Roman"/>
          <w:sz w:val="24"/>
          <w:szCs w:val="24"/>
        </w:rPr>
        <w:t xml:space="preserve"> или </w:t>
      </w:r>
      <w:r>
        <w:rPr>
          <w:rFonts w:ascii="Times New Roman" w:cs="Times New Roman" w:hAnsi="Times New Roman"/>
          <w:sz w:val="24"/>
          <w:szCs w:val="24"/>
        </w:rPr>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Однако, </w:t>
      </w:r>
      <w:r>
        <w:rPr>
          <w:rFonts w:ascii="Times New Roman" w:cs="Times New Roman" w:eastAsia="Times New Roman" w:hAnsi="Times New Roman"/>
          <w:sz w:val="24"/>
          <w:szCs w:val="24"/>
          <w:u w:val="single"/>
          <w:lang w:eastAsia="ru-RU"/>
        </w:rPr>
        <w:t>г</w:t>
      </w:r>
      <w:r>
        <w:rPr>
          <w:rFonts w:ascii="Times New Roman" w:cs="Times New Roman" w:eastAsia="Times New Roman" w:hAnsi="Times New Roman"/>
          <w:sz w:val="24"/>
          <w:szCs w:val="24"/>
          <w:u w:val="single"/>
          <w:lang w:eastAsia="ru-RU"/>
        </w:rPr>
        <w:t>радостроительный кодекс РФ имеет приоритет в градостроительной деятельности</w:t>
      </w:r>
      <w:r>
        <w:rPr>
          <w:rFonts w:ascii="Times New Roman" w:cs="Times New Roman" w:eastAsia="Times New Roman" w:hAnsi="Times New Roman"/>
          <w:sz w:val="24"/>
          <w:szCs w:val="24"/>
          <w:lang w:eastAsia="ru-RU"/>
        </w:rPr>
        <w:t>.</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Так, федеральные</w:t>
      </w:r>
      <w:r>
        <w:rPr>
          <w:rFonts w:ascii="Times New Roman" w:cs="Times New Roman" w:eastAsia="Times New Roman" w:hAnsi="Times New Roman"/>
          <w:sz w:val="24"/>
          <w:szCs w:val="24"/>
          <w:lang w:eastAsia="ru-RU"/>
        </w:rPr>
        <w:t xml:space="preserve"> законы и принимаемые в соответствии с ними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градостроительной </w:t>
      </w:r>
      <w:r>
        <w:rPr>
          <w:rFonts w:ascii="Times New Roman" w:cs="Times New Roman" w:eastAsia="Times New Roman" w:hAnsi="Times New Roman"/>
          <w:sz w:val="24"/>
          <w:szCs w:val="24"/>
          <w:lang w:eastAsia="ru-RU"/>
        </w:rPr>
        <w:t>деятельности, а</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также муниципальные</w:t>
      </w:r>
      <w:r>
        <w:rPr>
          <w:rFonts w:ascii="Times New Roman" w:cs="Times New Roman" w:eastAsia="Times New Roman" w:hAnsi="Times New Roman"/>
          <w:sz w:val="24"/>
          <w:szCs w:val="24"/>
          <w:lang w:eastAsia="ru-RU"/>
        </w:rPr>
        <w:t xml:space="preserve"> правовые акты принимаемые по вопросам градостроительной деятельности, не должны противоречить настоящему градостроительному кодексу РФ. (</w:t>
      </w:r>
      <w:r>
        <w:rPr>
          <w:rFonts w:ascii="Times New Roman" w:cs="Times New Roman" w:eastAsia="Times New Roman" w:hAnsi="Times New Roman"/>
          <w:sz w:val="24"/>
          <w:szCs w:val="24"/>
          <w:lang w:eastAsia="ru-RU"/>
        </w:rPr>
        <w:t>ч.ч.</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2, 3, 4 ст. 3 ГрК РФ)</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 </w:t>
      </w:r>
      <w:r>
        <w:rPr>
          <w:rFonts w:ascii="Times New Roman" w:cs="Times New Roman" w:eastAsia="Times New Roman" w:hAnsi="Times New Roman"/>
          <w:sz w:val="24"/>
          <w:szCs w:val="24"/>
          <w:lang w:eastAsia="ru-RU"/>
        </w:rPr>
        <w:t>Согласно п. 11 статьи 9 ГрК РФ: «</w:t>
      </w:r>
      <w:r>
        <w:rPr>
          <w:rFonts w:ascii="Times New Roman" w:cs="Times New Roman" w:eastAsia="Times New Roman" w:hAnsi="Times New Roman"/>
          <w:b/>
          <w:sz w:val="24"/>
          <w:szCs w:val="24"/>
          <w:lang w:eastAsia="ru-RU"/>
        </w:rPr>
        <w:t>Генеральные планы</w:t>
      </w:r>
      <w:r>
        <w:rPr>
          <w:rFonts w:ascii="Times New Roman" w:cs="Times New Roman" w:eastAsia="Times New Roman" w:hAnsi="Times New Roman"/>
          <w:sz w:val="24"/>
          <w:szCs w:val="24"/>
          <w:lang w:eastAsia="ru-RU"/>
        </w:rPr>
        <w:t xml:space="preserve"> поселений…</w:t>
      </w:r>
      <w:r>
        <w:rPr>
          <w:rFonts w:ascii="Times New Roman" w:cs="Times New Roman" w:eastAsia="Times New Roman" w:hAnsi="Times New Roman"/>
          <w:b/>
          <w:sz w:val="24"/>
          <w:szCs w:val="24"/>
          <w:lang w:eastAsia="ru-RU"/>
        </w:rPr>
        <w:t>утверждаются</w:t>
      </w:r>
      <w:r>
        <w:rPr>
          <w:rFonts w:ascii="Times New Roman" w:cs="Times New Roman" w:eastAsia="Times New Roman" w:hAnsi="Times New Roman"/>
          <w:sz w:val="24"/>
          <w:szCs w:val="24"/>
          <w:lang w:eastAsia="ru-RU"/>
        </w:rPr>
        <w:t xml:space="preserve"> на срок не менее чем </w:t>
      </w:r>
      <w:r>
        <w:rPr>
          <w:rFonts w:ascii="Times New Roman" w:cs="Times New Roman" w:eastAsia="Times New Roman" w:hAnsi="Times New Roman"/>
          <w:b/>
          <w:sz w:val="24"/>
          <w:szCs w:val="24"/>
          <w:lang w:eastAsia="ru-RU"/>
        </w:rPr>
        <w:t>двадцать лет</w:t>
      </w:r>
      <w:r>
        <w:rPr>
          <w:rFonts w:ascii="Times New Roman" w:cs="Times New Roman" w:eastAsia="Times New Roman" w:hAnsi="Times New Roman"/>
          <w:sz w:val="24"/>
          <w:szCs w:val="24"/>
          <w:lang w:eastAsia="ru-RU"/>
        </w:rPr>
        <w:t xml:space="preserve">»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Также, согласно градостроительному законодательству генеральный план не может быть отменен или не может утратить силу, однако в генплан можно внести изменения (ч.1 и ч.17 ст. 24 ГрК РФ, ч.3 ст.28 ГрК РФ).</w:t>
      </w:r>
    </w:p>
    <w:p>
      <w:pPr>
        <w:pStyle w:val="style0"/>
        <w:spacing w:after="0" w:lineRule="auto" w:line="240"/>
        <w:ind w:firstLine="708"/>
        <w:jc w:val="both"/>
        <w:outlineLvl w:val="0"/>
        <w:rPr>
          <w:rFonts w:ascii="Times New Roman" w:cs="Times New Roman" w:hAnsi="Times New Roman"/>
          <w:sz w:val="24"/>
          <w:szCs w:val="24"/>
        </w:rPr>
      </w:pPr>
      <w:r>
        <w:rPr>
          <w:rFonts w:ascii="Times New Roman" w:cs="Times New Roman" w:hAnsi="Times New Roman"/>
          <w:b/>
          <w:sz w:val="24"/>
          <w:szCs w:val="24"/>
        </w:rPr>
        <w:t>При наделении сельского поселения статусом городского округа учитываются перспективы сельского поселения, подтвержденные генеральным планом данного сельского поселения.</w:t>
      </w:r>
      <w:r>
        <w:rPr>
          <w:rFonts w:ascii="Times New Roman" w:cs="Times New Roman" w:hAnsi="Times New Roman"/>
          <w:sz w:val="24"/>
          <w:szCs w:val="24"/>
        </w:rPr>
        <w:t xml:space="preserve"> (</w:t>
      </w:r>
      <w:r>
        <w:rPr>
          <w:rFonts w:ascii="Times New Roman" w:cs="Times New Roman" w:hAnsi="Times New Roman"/>
          <w:sz w:val="24"/>
          <w:szCs w:val="24"/>
        </w:rPr>
        <w:t>п.</w:t>
      </w:r>
      <w:r>
        <w:rPr>
          <w:rFonts w:ascii="Times New Roman" w:cs="Times New Roman" w:hAnsi="Times New Roman"/>
          <w:sz w:val="24"/>
          <w:szCs w:val="24"/>
        </w:rPr>
        <w:t xml:space="preserve">2 ст. 11 </w:t>
      </w:r>
      <w:r>
        <w:rPr>
          <w:rFonts w:ascii="Times New Roman" w:cs="Times New Roman" w:eastAsia="Times New Roman" w:hAnsi="Times New Roman"/>
          <w:bCs/>
          <w:kern w:val="36"/>
          <w:sz w:val="24"/>
          <w:szCs w:val="24"/>
          <w:lang w:eastAsia="ru-RU"/>
        </w:rPr>
        <w:t>Федеральный закон от 06.10.2003 N 131-ФЗ (ред. от 03.07.2018) "Об общих принципах организации местного самоуправления в Российской Федерации"</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b/>
          <w:sz w:val="24"/>
          <w:szCs w:val="24"/>
        </w:rPr>
        <w:t>далее - ФЗ №131</w:t>
      </w:r>
      <w:r>
        <w:rPr>
          <w:rFonts w:ascii="Times New Roman" w:cs="Times New Roman" w:hAnsi="Times New Roman"/>
          <w:sz w:val="24"/>
          <w:szCs w:val="24"/>
        </w:rPr>
        <w:t xml:space="preserve">), п.2 ст.6 Гражданского кодекса РФ </w:t>
      </w:r>
      <w:r>
        <w:rPr>
          <w:rFonts w:ascii="Times New Roman" w:cs="Times New Roman" w:hAnsi="Times New Roman"/>
          <w:b/>
          <w:sz w:val="24"/>
          <w:szCs w:val="24"/>
        </w:rPr>
        <w:t>используется при отсутствии сходного правового регулирования по аналогии права</w:t>
      </w:r>
      <w:r>
        <w:rPr>
          <w:rFonts w:ascii="Times New Roman" w:cs="Times New Roman" w:hAnsi="Times New Roman"/>
          <w:sz w:val="24"/>
          <w:szCs w:val="24"/>
        </w:rPr>
        <w:t>).</w:t>
      </w:r>
    </w:p>
    <w:p>
      <w:pPr>
        <w:pStyle w:val="style0"/>
        <w:spacing w:after="0" w:lineRule="auto" w:line="240"/>
        <w:jc w:val="both"/>
        <w:rPr>
          <w:rFonts w:ascii="Times New Roman" w:cs="Times New Roman" w:eastAsia="Times New Roman" w:hAnsi="Times New Roman"/>
          <w:sz w:val="24"/>
          <w:szCs w:val="24"/>
          <w:lang w:eastAsia="ru-RU"/>
        </w:rPr>
      </w:pPr>
      <w:r>
        <w:rPr>
          <w:sz w:val="24"/>
          <w:szCs w:val="24"/>
        </w:rPr>
        <w:tab/>
      </w:r>
      <w:r>
        <w:rPr>
          <w:rFonts w:ascii="Times New Roman" w:cs="Times New Roman" w:hAnsi="Times New Roman"/>
          <w:sz w:val="24"/>
          <w:szCs w:val="24"/>
        </w:rPr>
        <w:t xml:space="preserve">В </w:t>
      </w:r>
      <w:r>
        <w:rPr>
          <w:rFonts w:ascii="Times New Roman" w:cs="Times New Roman" w:hAnsi="Times New Roman"/>
          <w:b/>
          <w:sz w:val="24"/>
          <w:szCs w:val="24"/>
        </w:rPr>
        <w:t>ФЗ</w:t>
      </w:r>
      <w:r>
        <w:rPr>
          <w:rFonts w:ascii="Times New Roman" w:cs="Times New Roman" w:hAnsi="Times New Roman"/>
          <w:b/>
          <w:sz w:val="24"/>
          <w:szCs w:val="24"/>
        </w:rPr>
        <w:t xml:space="preserve"> </w:t>
      </w:r>
      <w:r>
        <w:rPr>
          <w:rFonts w:ascii="Times New Roman" w:cs="Times New Roman" w:hAnsi="Times New Roman"/>
          <w:b/>
          <w:sz w:val="24"/>
          <w:szCs w:val="24"/>
        </w:rPr>
        <w:t>№131</w:t>
      </w:r>
      <w:r>
        <w:rPr>
          <w:rFonts w:ascii="Times New Roman" w:cs="Times New Roman" w:hAnsi="Times New Roman"/>
          <w:sz w:val="24"/>
          <w:szCs w:val="24"/>
        </w:rPr>
        <w:t xml:space="preserve"> </w:t>
      </w:r>
      <w:r>
        <w:rPr>
          <w:rFonts w:ascii="Times New Roman" w:cs="Times New Roman" w:hAnsi="Times New Roman"/>
          <w:sz w:val="24"/>
          <w:szCs w:val="24"/>
        </w:rPr>
        <w:t xml:space="preserve">(п.26 ч.1 ст. 16). «Вопросы местного значения городского округа» </w:t>
      </w:r>
      <w:r>
        <w:rPr>
          <w:rFonts w:ascii="Times New Roman" w:cs="Times New Roman" w:eastAsia="Times New Roman" w:hAnsi="Times New Roman"/>
          <w:sz w:val="24"/>
          <w:szCs w:val="24"/>
          <w:lang w:eastAsia="ru-RU"/>
        </w:rPr>
        <w:t>указано: «К вопросам местного значения городского округа относятся: … утверждение генеральных планов городского округа…»</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В </w:t>
      </w:r>
      <w:r>
        <w:rPr>
          <w:rFonts w:ascii="Times New Roman" w:cs="Times New Roman" w:eastAsia="Times New Roman" w:hAnsi="Times New Roman"/>
          <w:b/>
          <w:bCs/>
          <w:kern w:val="36"/>
          <w:sz w:val="24"/>
          <w:szCs w:val="24"/>
          <w:lang w:eastAsia="ru-RU"/>
        </w:rPr>
        <w:t>Уставе Коломенского городского округа Московской области</w:t>
      </w:r>
      <w:r>
        <w:rPr>
          <w:rFonts w:ascii="Times New Roman" w:cs="Times New Roman" w:eastAsia="Times New Roman" w:hAnsi="Times New Roman"/>
          <w:b/>
          <w:bCs/>
          <w:kern w:val="36"/>
          <w:sz w:val="24"/>
          <w:szCs w:val="24"/>
          <w:lang w:eastAsia="ru-RU"/>
        </w:rPr>
        <w:t xml:space="preserve"> (далее- Устав КГО МО), </w:t>
      </w:r>
      <w:r>
        <w:rPr>
          <w:rFonts w:ascii="Times New Roman" w:cs="Times New Roman" w:eastAsia="Times New Roman" w:hAnsi="Times New Roman"/>
          <w:bCs/>
          <w:kern w:val="36"/>
          <w:sz w:val="24"/>
          <w:szCs w:val="24"/>
          <w:lang w:eastAsia="ru-RU"/>
        </w:rPr>
        <w:t>з</w:t>
      </w:r>
      <w:r>
        <w:rPr>
          <w:rFonts w:ascii="Times New Roman" w:cs="Times New Roman" w:eastAsia="Times New Roman" w:hAnsi="Times New Roman"/>
          <w:sz w:val="24"/>
          <w:szCs w:val="24"/>
          <w:lang w:eastAsia="ru-RU"/>
        </w:rPr>
        <w:t>арегистрирован в</w:t>
      </w:r>
      <w:r>
        <w:rPr>
          <w:rFonts w:ascii="Times New Roman" w:cs="Times New Roman" w:eastAsia="Times New Roman" w:hAnsi="Times New Roman"/>
          <w:sz w:val="24"/>
          <w:szCs w:val="24"/>
          <w:lang w:eastAsia="ru-RU"/>
        </w:rPr>
        <w:t xml:space="preserve"> Управлении Минюста России по Московской области 22 ноября 2017 года N RU503550002017001 (п.24, ч.1 ст.6) «Вопросы местного значения Кол</w:t>
      </w:r>
      <w:r>
        <w:rPr>
          <w:rFonts w:ascii="Times New Roman" w:cs="Times New Roman" w:eastAsia="Times New Roman" w:hAnsi="Times New Roman"/>
          <w:sz w:val="24"/>
          <w:szCs w:val="24"/>
          <w:lang w:eastAsia="ru-RU"/>
        </w:rPr>
        <w:t>0</w:t>
      </w:r>
      <w:r>
        <w:rPr>
          <w:rFonts w:ascii="Times New Roman" w:cs="Times New Roman" w:eastAsia="Times New Roman" w:hAnsi="Times New Roman"/>
          <w:sz w:val="24"/>
          <w:szCs w:val="24"/>
          <w:lang w:eastAsia="ru-RU"/>
        </w:rPr>
        <w:t>оменского городского округа Московской области» указано: «К вопросам местного значения городского округа относятся: … утверждение генеральных планов городского округа…»</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Т</w:t>
      </w:r>
      <w:r>
        <w:rPr>
          <w:rFonts w:ascii="Times New Roman" w:cs="Times New Roman" w:hAnsi="Times New Roman"/>
          <w:sz w:val="24"/>
          <w:szCs w:val="24"/>
        </w:rPr>
        <w:t xml:space="preserve">аким образом, </w:t>
      </w:r>
      <w:r>
        <w:rPr>
          <w:rFonts w:ascii="Times New Roman" w:cs="Times New Roman" w:hAnsi="Times New Roman"/>
          <w:sz w:val="24"/>
          <w:szCs w:val="24"/>
        </w:rPr>
        <w:t xml:space="preserve">Решение </w:t>
      </w:r>
      <w:r>
        <w:rPr>
          <w:rFonts w:ascii="Times New Roman" w:cs="Times New Roman" w:hAnsi="Times New Roman"/>
          <w:sz w:val="24"/>
          <w:szCs w:val="24"/>
        </w:rPr>
        <w:t xml:space="preserve">СД КГО </w:t>
      </w:r>
      <w:r>
        <w:rPr>
          <w:rFonts w:ascii="Times New Roman" w:cs="Times New Roman" w:hAnsi="Times New Roman"/>
          <w:sz w:val="24"/>
          <w:szCs w:val="24"/>
        </w:rPr>
        <w:t>МО</w:t>
      </w:r>
      <w:r>
        <w:rPr>
          <w:rFonts w:ascii="Times New Roman" w:cs="Times New Roman" w:hAnsi="Times New Roman"/>
          <w:sz w:val="24"/>
          <w:szCs w:val="24"/>
        </w:rPr>
        <w:t xml:space="preserve"> от 11.07.2018 г. №361</w:t>
      </w:r>
      <w:r>
        <w:rPr>
          <w:rFonts w:ascii="Times New Roman" w:cs="Times New Roman" w:hAnsi="Times New Roman"/>
          <w:sz w:val="24"/>
          <w:szCs w:val="24"/>
        </w:rPr>
        <w:t xml:space="preserve"> об отмене решения Совета депутатов Коломенского муниципального района от 31.03.2017 №187/26 сд «Об утверждении генерального плана сельского поселения Радужное Коломенского муниципального района Московской области</w:t>
      </w:r>
      <w:r>
        <w:rPr>
          <w:rFonts w:ascii="Times New Roman" w:cs="Times New Roman" w:hAnsi="Times New Roman"/>
          <w:sz w:val="24"/>
          <w:szCs w:val="24"/>
        </w:rPr>
        <w:t>», явилось</w:t>
      </w:r>
      <w:r>
        <w:rPr>
          <w:rFonts w:ascii="Times New Roman" w:cs="Times New Roman" w:hAnsi="Times New Roman"/>
          <w:sz w:val="24"/>
          <w:szCs w:val="24"/>
        </w:rPr>
        <w:t xml:space="preserve"> грубым </w:t>
      </w:r>
      <w:r>
        <w:rPr>
          <w:rFonts w:ascii="Times New Roman" w:cs="Times New Roman" w:hAnsi="Times New Roman"/>
          <w:sz w:val="24"/>
          <w:szCs w:val="24"/>
        </w:rPr>
        <w:t>нарушением требований</w:t>
      </w:r>
      <w:r>
        <w:rPr>
          <w:rFonts w:ascii="Times New Roman" w:cs="Times New Roman" w:hAnsi="Times New Roman"/>
          <w:sz w:val="24"/>
          <w:szCs w:val="24"/>
        </w:rPr>
        <w:t xml:space="preserve"> п.11 ст.9 ГрК РФ, ФЗ №131</w:t>
      </w:r>
      <w:r>
        <w:rPr>
          <w:rFonts w:ascii="Times New Roman" w:cs="Times New Roman" w:hAnsi="Times New Roman"/>
          <w:sz w:val="24"/>
          <w:szCs w:val="24"/>
        </w:rPr>
        <w:t xml:space="preserve"> (п.26 ч.1 ст.16)</w:t>
      </w:r>
      <w:r>
        <w:rPr>
          <w:rFonts w:ascii="Times New Roman" w:cs="Times New Roman" w:hAnsi="Times New Roman"/>
          <w:sz w:val="24"/>
          <w:szCs w:val="24"/>
        </w:rPr>
        <w:t>, Устав</w:t>
      </w:r>
      <w:r>
        <w:rPr>
          <w:rFonts w:ascii="Times New Roman" w:cs="Times New Roman" w:hAnsi="Times New Roman"/>
          <w:sz w:val="24"/>
          <w:szCs w:val="24"/>
        </w:rPr>
        <w:t>а</w:t>
      </w:r>
      <w:r>
        <w:rPr>
          <w:rFonts w:ascii="Times New Roman" w:cs="Times New Roman" w:hAnsi="Times New Roman"/>
          <w:sz w:val="24"/>
          <w:szCs w:val="24"/>
        </w:rPr>
        <w:t xml:space="preserve"> КГО МО</w:t>
      </w:r>
      <w:r>
        <w:rPr>
          <w:rFonts w:ascii="Times New Roman" w:cs="Times New Roman" w:hAnsi="Times New Roman"/>
          <w:sz w:val="24"/>
          <w:szCs w:val="24"/>
        </w:rPr>
        <w:t xml:space="preserve"> (п.24 ч.1 ст.6)</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ab/>
      </w:r>
      <w:r>
        <w:rPr>
          <w:rFonts w:ascii="Times New Roman" w:cs="Times New Roman" w:hAnsi="Times New Roman"/>
          <w:sz w:val="24"/>
          <w:szCs w:val="24"/>
        </w:rPr>
        <w:t xml:space="preserve">Однако, несмотря на отмену СД КГО </w:t>
      </w:r>
      <w:r>
        <w:rPr>
          <w:rFonts w:ascii="Times New Roman" w:cs="Times New Roman" w:hAnsi="Times New Roman"/>
          <w:sz w:val="24"/>
          <w:szCs w:val="24"/>
        </w:rPr>
        <w:t>МО генплана</w:t>
      </w:r>
      <w:r>
        <w:rPr>
          <w:rFonts w:ascii="Times New Roman" w:cs="Times New Roman" w:hAnsi="Times New Roman"/>
          <w:sz w:val="24"/>
          <w:szCs w:val="24"/>
        </w:rPr>
        <w:t xml:space="preserve"> СПР МО</w:t>
      </w:r>
      <w:r>
        <w:rPr>
          <w:rFonts w:ascii="Times New Roman" w:cs="Times New Roman" w:hAnsi="Times New Roman"/>
          <w:sz w:val="24"/>
          <w:szCs w:val="24"/>
        </w:rPr>
        <w:t xml:space="preserve">, </w:t>
      </w:r>
      <w:r>
        <w:rPr>
          <w:rFonts w:ascii="Times New Roman" w:cs="Times New Roman" w:eastAsia="Times New Roman" w:hAnsi="Times New Roman"/>
          <w:sz w:val="24"/>
          <w:szCs w:val="24"/>
        </w:rPr>
        <w:t>Участок 1588</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на тот момент </w:t>
      </w:r>
      <w:r>
        <w:rPr>
          <w:rFonts w:ascii="Times New Roman" w:cs="Times New Roman" w:eastAsia="Times New Roman" w:hAnsi="Times New Roman"/>
          <w:sz w:val="24"/>
          <w:szCs w:val="24"/>
        </w:rPr>
        <w:t xml:space="preserve">относился категории земель: земли сельхозназначения с разрешенным использованием – для сельскохозяйственного производства, т.е. являлся </w:t>
      </w:r>
      <w:r>
        <w:rPr>
          <w:rFonts w:ascii="Times New Roman" w:cs="Times New Roman" w:eastAsia="Times New Roman" w:hAnsi="Times New Roman"/>
          <w:sz w:val="24"/>
          <w:szCs w:val="24"/>
          <w:lang w:eastAsia="ru-RU"/>
        </w:rPr>
        <w:t>сельскохозяйственным</w:t>
      </w:r>
      <w:r>
        <w:rPr>
          <w:rFonts w:ascii="Times New Roman" w:cs="Times New Roman" w:eastAsia="Times New Roman" w:hAnsi="Times New Roman"/>
          <w:sz w:val="24"/>
          <w:szCs w:val="24"/>
          <w:lang w:eastAsia="ru-RU"/>
        </w:rPr>
        <w:t>и</w:t>
      </w:r>
      <w:r>
        <w:rPr>
          <w:rFonts w:ascii="Times New Roman" w:cs="Times New Roman" w:eastAsia="Times New Roman" w:hAnsi="Times New Roman"/>
          <w:sz w:val="24"/>
          <w:szCs w:val="24"/>
          <w:lang w:eastAsia="ru-RU"/>
        </w:rPr>
        <w:t xml:space="preserve"> угодьям</w:t>
      </w:r>
      <w:r>
        <w:rPr>
          <w:rFonts w:ascii="Times New Roman" w:cs="Times New Roman" w:eastAsia="Times New Roman" w:hAnsi="Times New Roman"/>
          <w:sz w:val="24"/>
          <w:szCs w:val="24"/>
          <w:lang w:eastAsia="ru-RU"/>
        </w:rPr>
        <w:t>и</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hAnsi="Times New Roman"/>
          <w:b/>
          <w:sz w:val="24"/>
          <w:szCs w:val="24"/>
          <w:u w:val="single"/>
        </w:rPr>
        <w:t>09.08.2018 г.</w:t>
      </w:r>
      <w:r>
        <w:rPr>
          <w:rFonts w:ascii="Times New Roman" w:cs="Times New Roman" w:hAnsi="Times New Roman"/>
          <w:sz w:val="24"/>
          <w:szCs w:val="24"/>
        </w:rPr>
        <w:t xml:space="preserve"> губернатор Московской области </w:t>
      </w:r>
      <w:r>
        <w:rPr>
          <w:rFonts w:ascii="Times New Roman" w:cs="Times New Roman" w:hAnsi="Times New Roman"/>
          <w:b/>
          <w:sz w:val="24"/>
          <w:szCs w:val="24"/>
          <w:u w:val="single"/>
        </w:rPr>
        <w:t>А.Ю. Воробьев вынес Постановление</w:t>
      </w:r>
      <w:r>
        <w:rPr>
          <w:rFonts w:ascii="Times New Roman" w:cs="Times New Roman" w:hAnsi="Times New Roman"/>
          <w:sz w:val="24"/>
          <w:szCs w:val="24"/>
        </w:rPr>
        <w:t xml:space="preserve"> за №518/27 «О переводе из </w:t>
      </w:r>
      <w:r>
        <w:rPr>
          <w:rFonts w:ascii="Times New Roman" w:cs="Times New Roman" w:hAnsi="Times New Roman"/>
          <w:sz w:val="24"/>
          <w:szCs w:val="24"/>
        </w:rPr>
        <w:t>одной категории в</w:t>
      </w:r>
      <w:r>
        <w:rPr>
          <w:rFonts w:ascii="Times New Roman" w:cs="Times New Roman" w:hAnsi="Times New Roman"/>
          <w:sz w:val="24"/>
          <w:szCs w:val="24"/>
        </w:rPr>
        <w:t xml:space="preserve"> другую земельного участка, </w:t>
      </w:r>
      <w:r>
        <w:rPr>
          <w:rFonts w:ascii="Times New Roman" w:cs="Times New Roman" w:hAnsi="Times New Roman"/>
          <w:sz w:val="24"/>
          <w:szCs w:val="24"/>
        </w:rPr>
        <w:t>расположенного в Коломенском городском округе»</w:t>
      </w:r>
      <w:r>
        <w:rPr>
          <w:rFonts w:ascii="Times New Roman" w:cs="Times New Roman" w:hAnsi="Times New Roman"/>
          <w:sz w:val="24"/>
          <w:szCs w:val="24"/>
        </w:rPr>
        <w:t xml:space="preserve">, где указал: «Перевести земельный участок площадью </w:t>
      </w:r>
      <w:r>
        <w:rPr>
          <w:rFonts w:ascii="Times New Roman" w:cs="Times New Roman" w:hAnsi="Times New Roman"/>
          <w:sz w:val="24"/>
          <w:szCs w:val="24"/>
        </w:rPr>
        <w:t>452210 кв.м с кадастровым  номером 50:34:0050102</w:t>
      </w:r>
      <w:r>
        <w:rPr>
          <w:rFonts w:ascii="Times New Roman" w:cs="Times New Roman" w:eastAsia="Times New Roman" w:hAnsi="Times New Roman"/>
          <w:sz w:val="24"/>
          <w:szCs w:val="24"/>
          <w:lang w:eastAsia="ru-RU"/>
        </w:rPr>
        <w:t xml:space="preserve">:1588 в границах и с местоположением, указанными в выписке из Единого государственного реестра недвижимости об объекте  недвижимости от 19.07.2018  99/2018/134717916, принадлежащий на праве собственности обществу с ограниченной ответственностью «МПК Коломенский», из категории </w:t>
      </w:r>
      <w:r>
        <w:rPr>
          <w:rFonts w:ascii="Times New Roman" w:cs="Times New Roman" w:eastAsia="Times New Roman" w:hAnsi="Times New Roman"/>
          <w:sz w:val="24"/>
          <w:szCs w:val="24"/>
          <w:lang w:eastAsia="ru-RU"/>
        </w:rPr>
        <w:t>земель</w:t>
      </w:r>
      <w:r>
        <w:rPr>
          <w:rFonts w:ascii="Times New Roman" w:cs="Times New Roman" w:eastAsia="Times New Roman" w:hAnsi="Times New Roman"/>
          <w:sz w:val="24"/>
          <w:szCs w:val="24"/>
          <w:lang w:eastAsia="ru-RU"/>
        </w:rPr>
        <w:t xml:space="preserve"> «земли сельскохозяйственного назначения» в категорию земель «земли промышленности, энергетики, транспорта, связи, радиовещания, телевидения, информатики,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земли для обеспечения космической деятельности, земли обороны, безопасности и земли иного специального назначения» в целях дальнейшего использования для размещения  объектов по обращению с отходами</w:t>
      </w:r>
      <w:r>
        <w:rPr>
          <w:rFonts w:ascii="Times New Roman" w:cs="Times New Roman" w:eastAsia="Times New Roman" w:hAnsi="Times New Roman"/>
          <w:sz w:val="24"/>
          <w:szCs w:val="24"/>
          <w:lang w:eastAsia="ru-RU"/>
        </w:rPr>
        <w:t>.</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ab/>
      </w:r>
      <w:r>
        <w:rPr>
          <w:rFonts w:ascii="Times New Roman" w:cs="Times New Roman" w:eastAsia="Times New Roman" w:hAnsi="Times New Roman"/>
          <w:sz w:val="24"/>
          <w:szCs w:val="24"/>
          <w:lang w:eastAsia="ru-RU"/>
        </w:rPr>
        <w:t>2. Рекомендовать органам местного самоуправления изменить вид разрешенного использования земельного участка, указанного в п.1 настоящего постановления…»</w:t>
      </w:r>
      <w:r>
        <w:rPr>
          <w:rFonts w:ascii="Times New Roman" w:cs="Times New Roman" w:eastAsia="Times New Roman" w:hAnsi="Times New Roman"/>
          <w:sz w:val="24"/>
          <w:szCs w:val="24"/>
          <w:lang w:eastAsia="ru-RU"/>
        </w:rPr>
        <w:t xml:space="preserve">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ab/>
      </w:r>
      <w:r>
        <w:rPr>
          <w:rFonts w:ascii="Times New Roman" w:cs="Times New Roman" w:eastAsia="Times New Roman" w:hAnsi="Times New Roman"/>
          <w:sz w:val="24"/>
          <w:szCs w:val="24"/>
          <w:lang w:eastAsia="ru-RU"/>
        </w:rPr>
        <w:t>Однако, с</w:t>
      </w:r>
      <w:r>
        <w:rPr>
          <w:rFonts w:ascii="Times New Roman" w:cs="Times New Roman" w:eastAsia="Times New Roman" w:hAnsi="Times New Roman"/>
          <w:sz w:val="24"/>
          <w:szCs w:val="24"/>
          <w:lang w:eastAsia="ru-RU"/>
        </w:rPr>
        <w:t xml:space="preserve">огласно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ч.1</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sz w:val="24"/>
          <w:szCs w:val="24"/>
          <w:lang w:eastAsia="ru-RU"/>
        </w:rPr>
        <w:t>ст.2 Земельного кодекса РФ (</w:t>
      </w:r>
      <w:r>
        <w:rPr>
          <w:rFonts w:ascii="Times New Roman" w:cs="Times New Roman" w:eastAsia="Times New Roman" w:hAnsi="Times New Roman"/>
          <w:b/>
          <w:sz w:val="24"/>
          <w:szCs w:val="24"/>
          <w:lang w:eastAsia="ru-RU"/>
        </w:rPr>
        <w:t>далее – ЗК РФ</w:t>
      </w: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Земельное законодательство в соответствии с </w:t>
      </w:r>
      <w:r>
        <w:rPr/>
        <w:fldChar w:fldCharType="begin"/>
      </w:r>
      <w:r>
        <w:instrText xml:space="preserve"> HYPERLINK "http://docs.cntd.ru/document/9004937" </w:instrText>
      </w:r>
      <w:r>
        <w:rPr/>
        <w:fldChar w:fldCharType="separate"/>
      </w:r>
      <w:r>
        <w:rPr>
          <w:rFonts w:ascii="Times New Roman" w:cs="Times New Roman" w:eastAsia="Times New Roman" w:hAnsi="Times New Roman"/>
          <w:sz w:val="24"/>
          <w:szCs w:val="24"/>
          <w:u w:val="single"/>
          <w:lang w:eastAsia="ru-RU"/>
        </w:rPr>
        <w:t>Конституцией Российской Федерации</w:t>
      </w:r>
      <w:r>
        <w:rPr/>
        <w:fldChar w:fldCharType="end"/>
      </w:r>
      <w:r>
        <w:rPr>
          <w:rFonts w:ascii="Times New Roman" w:cs="Times New Roman" w:eastAsia="Times New Roman" w:hAnsi="Times New Roman"/>
          <w:sz w:val="24"/>
          <w:szCs w:val="24"/>
          <w:lang w:eastAsia="ru-RU"/>
        </w:rPr>
        <w:t xml:space="preserve">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 </w:t>
      </w:r>
      <w:r>
        <w:rPr>
          <w:rFonts w:ascii="Times New Roman" w:cs="Times New Roman" w:eastAsia="Times New Roman" w:hAnsi="Times New Roman"/>
          <w:b/>
          <w:sz w:val="24"/>
          <w:szCs w:val="24"/>
          <w:lang w:eastAsia="ru-RU"/>
        </w:rPr>
        <w:t xml:space="preserve">Нормы земельного права, содержащиеся в </w:t>
      </w:r>
      <w:r>
        <w:rPr>
          <w:rFonts w:ascii="Times New Roman" w:cs="Times New Roman" w:eastAsia="Times New Roman" w:hAnsi="Times New Roman"/>
          <w:sz w:val="24"/>
          <w:szCs w:val="24"/>
          <w:lang w:eastAsia="ru-RU"/>
        </w:rPr>
        <w:t>других федеральных законах,</w:t>
      </w:r>
      <w:r>
        <w:rPr>
          <w:rFonts w:ascii="Times New Roman" w:cs="Times New Roman" w:eastAsia="Times New Roman" w:hAnsi="Times New Roman"/>
          <w:b/>
          <w:sz w:val="24"/>
          <w:szCs w:val="24"/>
          <w:lang w:eastAsia="ru-RU"/>
        </w:rPr>
        <w:t xml:space="preserve"> законах субъектов Российской Федерации, </w:t>
      </w:r>
      <w:r>
        <w:rPr>
          <w:rFonts w:ascii="Times New Roman" w:cs="Times New Roman" w:eastAsia="Times New Roman" w:hAnsi="Times New Roman"/>
          <w:b/>
          <w:sz w:val="24"/>
          <w:szCs w:val="24"/>
          <w:u w:val="single"/>
          <w:lang w:eastAsia="ru-RU"/>
        </w:rPr>
        <w:t>должны соответствовать настоящему Кодексу</w:t>
      </w:r>
      <w:r>
        <w:rPr>
          <w:rFonts w:ascii="Times New Roman" w:cs="Times New Roman" w:eastAsia="Times New Roman" w:hAnsi="Times New Roman"/>
          <w:b/>
          <w:sz w:val="24"/>
          <w:szCs w:val="24"/>
          <w:lang w:eastAsia="ru-RU"/>
        </w:rPr>
        <w:t>.</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lang w:eastAsia="ru-RU"/>
        </w:rPr>
        <w:t xml:space="preserve">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ab/>
      </w:r>
      <w:r>
        <w:rPr>
          <w:rFonts w:ascii="Times New Roman" w:cs="Times New Roman" w:eastAsia="Times New Roman" w:hAnsi="Times New Roman"/>
          <w:sz w:val="24"/>
          <w:szCs w:val="24"/>
          <w:lang w:eastAsia="ru-RU"/>
        </w:rPr>
        <w:t xml:space="preserve">То есть </w:t>
      </w:r>
      <w:r>
        <w:rPr>
          <w:rFonts w:ascii="Times New Roman" w:cs="Times New Roman" w:eastAsia="Times New Roman" w:hAnsi="Times New Roman"/>
          <w:sz w:val="24"/>
          <w:szCs w:val="24"/>
          <w:lang w:eastAsia="ru-RU"/>
        </w:rPr>
        <w:t xml:space="preserve">указанная статья </w:t>
      </w:r>
      <w:r>
        <w:rPr>
          <w:rFonts w:ascii="Times New Roman" w:cs="Times New Roman" w:eastAsia="Times New Roman" w:hAnsi="Times New Roman"/>
          <w:sz w:val="24"/>
          <w:szCs w:val="24"/>
          <w:lang w:eastAsia="ru-RU"/>
        </w:rPr>
        <w:t>Земельн</w:t>
      </w:r>
      <w:r>
        <w:rPr>
          <w:rFonts w:ascii="Times New Roman" w:cs="Times New Roman" w:eastAsia="Times New Roman" w:hAnsi="Times New Roman"/>
          <w:sz w:val="24"/>
          <w:szCs w:val="24"/>
          <w:lang w:eastAsia="ru-RU"/>
        </w:rPr>
        <w:t>ого</w:t>
      </w:r>
      <w:r>
        <w:rPr>
          <w:rFonts w:ascii="Times New Roman" w:cs="Times New Roman" w:eastAsia="Times New Roman" w:hAnsi="Times New Roman"/>
          <w:sz w:val="24"/>
          <w:szCs w:val="24"/>
          <w:lang w:eastAsia="ru-RU"/>
        </w:rPr>
        <w:t xml:space="preserve"> кодекс</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РФ</w:t>
      </w:r>
      <w:r>
        <w:rPr>
          <w:rFonts w:ascii="Times New Roman" w:cs="Times New Roman" w:eastAsia="Times New Roman" w:hAnsi="Times New Roman"/>
          <w:sz w:val="24"/>
          <w:szCs w:val="24"/>
          <w:lang w:eastAsia="ru-RU"/>
        </w:rPr>
        <w:t xml:space="preserve"> указывает н</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его приоритет</w:t>
      </w:r>
      <w:r>
        <w:rPr>
          <w:rFonts w:ascii="Times New Roman" w:cs="Times New Roman" w:eastAsia="Times New Roman" w:hAnsi="Times New Roman"/>
          <w:sz w:val="24"/>
          <w:szCs w:val="24"/>
          <w:lang w:eastAsia="ru-RU"/>
        </w:rPr>
        <w:t xml:space="preserve"> при применении земельного законодательства субъектами РФ.</w:t>
      </w:r>
      <w:r>
        <w:rPr>
          <w:rFonts w:ascii="Times New Roman" w:cs="Times New Roman" w:eastAsia="Times New Roman" w:hAnsi="Times New Roman"/>
          <w:sz w:val="24"/>
          <w:szCs w:val="24"/>
          <w:lang w:eastAsia="ru-RU"/>
        </w:rPr>
        <w:t xml:space="preserve"> </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Таким образом, губернатор Московской области Воробьев А.Ю. нарушил </w:t>
      </w:r>
      <w:r>
        <w:rPr>
          <w:rFonts w:ascii="Times New Roman" w:cs="Times New Roman" w:eastAsia="Times New Roman" w:hAnsi="Times New Roman"/>
          <w:sz w:val="24"/>
          <w:szCs w:val="24"/>
          <w:lang w:eastAsia="ru-RU"/>
        </w:rPr>
        <w:t>не только</w:t>
      </w:r>
      <w:r>
        <w:rPr>
          <w:rFonts w:ascii="Times New Roman" w:cs="Times New Roman" w:eastAsia="Times New Roman" w:hAnsi="Times New Roman"/>
          <w:sz w:val="24"/>
          <w:szCs w:val="24"/>
          <w:lang w:eastAsia="ru-RU"/>
        </w:rPr>
        <w:t xml:space="preserve"> ч.1.ст.2 ЗК РФ, </w:t>
      </w:r>
      <w:r>
        <w:rPr>
          <w:rFonts w:ascii="Times New Roman" w:cs="Times New Roman" w:eastAsia="Times New Roman" w:hAnsi="Times New Roman"/>
          <w:sz w:val="24"/>
          <w:szCs w:val="24"/>
          <w:lang w:eastAsia="ru-RU"/>
        </w:rPr>
        <w:t xml:space="preserve">но </w:t>
      </w:r>
      <w:r>
        <w:rPr>
          <w:rFonts w:ascii="Times New Roman" w:cs="Times New Roman" w:eastAsia="Times New Roman" w:hAnsi="Times New Roman"/>
          <w:sz w:val="24"/>
          <w:szCs w:val="24"/>
          <w:lang w:eastAsia="ru-RU"/>
        </w:rPr>
        <w:t xml:space="preserve">и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требования</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других законодательных актов в области земельного законодательства</w:t>
      </w:r>
      <w:r>
        <w:rPr>
          <w:rFonts w:ascii="Times New Roman" w:cs="Times New Roman" w:eastAsia="Times New Roman" w:hAnsi="Times New Roman"/>
          <w:sz w:val="24"/>
          <w:szCs w:val="24"/>
          <w:lang w:eastAsia="ru-RU"/>
        </w:rPr>
        <w:t>:</w:t>
      </w:r>
    </w:p>
    <w:p>
      <w:pPr>
        <w:pStyle w:val="style0"/>
        <w:spacing w:after="0" w:lineRule="auto" w:line="240"/>
        <w:jc w:val="both"/>
        <w:rPr>
          <w:rFonts w:ascii="Times New Roman" w:cs="Times New Roman" w:eastAsia="Times New Roman" w:hAnsi="Times New Roman"/>
          <w:sz w:val="24"/>
          <w:szCs w:val="24"/>
          <w:lang w:eastAsia="ru-RU"/>
        </w:rPr>
      </w:pPr>
      <w:r>
        <w:rPr>
          <w:rFonts w:ascii="Times New Roman" w:cs="Times New Roman" w:eastAsia="Times New Roman" w:hAnsi="Times New Roman"/>
          <w:b/>
          <w:sz w:val="24"/>
          <w:szCs w:val="24"/>
          <w:lang w:eastAsia="ru-RU"/>
        </w:rPr>
        <w:t>1</w:t>
      </w:r>
      <w:r>
        <w:rPr>
          <w:rFonts w:ascii="Times New Roman" w:cs="Times New Roman" w:eastAsia="Times New Roman" w:hAnsi="Times New Roman"/>
          <w:sz w:val="24"/>
          <w:szCs w:val="24"/>
          <w:u w:val="single"/>
          <w:lang w:eastAsia="ru-RU"/>
        </w:rPr>
        <w:t xml:space="preserve">.  </w:t>
      </w:r>
      <w:r>
        <w:rPr>
          <w:rFonts w:ascii="Times New Roman" w:cs="Times New Roman" w:eastAsia="Times New Roman" w:hAnsi="Times New Roman"/>
          <w:bCs/>
          <w:kern w:val="36"/>
          <w:sz w:val="24"/>
          <w:szCs w:val="24"/>
          <w:u w:val="single"/>
          <w:lang w:eastAsia="ru-RU"/>
        </w:rPr>
        <w:t>Указ</w:t>
      </w:r>
      <w:r>
        <w:rPr>
          <w:rFonts w:ascii="Times New Roman" w:cs="Times New Roman" w:eastAsia="Times New Roman" w:hAnsi="Times New Roman"/>
          <w:bCs/>
          <w:kern w:val="36"/>
          <w:sz w:val="24"/>
          <w:szCs w:val="24"/>
          <w:u w:val="single"/>
          <w:lang w:eastAsia="ru-RU"/>
        </w:rPr>
        <w:t xml:space="preserve"> </w:t>
      </w:r>
      <w:r>
        <w:rPr>
          <w:rFonts w:ascii="Times New Roman" w:cs="Times New Roman" w:eastAsia="Times New Roman" w:hAnsi="Times New Roman"/>
          <w:bCs/>
          <w:kern w:val="36"/>
          <w:sz w:val="24"/>
          <w:szCs w:val="24"/>
          <w:u w:val="single"/>
          <w:lang w:eastAsia="ru-RU"/>
        </w:rPr>
        <w:t xml:space="preserve"> Президента</w:t>
      </w:r>
      <w:r>
        <w:rPr>
          <w:rFonts w:ascii="Times New Roman" w:cs="Times New Roman" w:eastAsia="Times New Roman" w:hAnsi="Times New Roman"/>
          <w:bCs/>
          <w:kern w:val="36"/>
          <w:sz w:val="24"/>
          <w:szCs w:val="24"/>
          <w:u w:val="single"/>
          <w:lang w:eastAsia="ru-RU"/>
        </w:rPr>
        <w:t xml:space="preserve"> РФ от 31.12.2015 N 683</w:t>
      </w:r>
      <w:r>
        <w:rPr>
          <w:rFonts w:ascii="Times New Roman" w:cs="Times New Roman" w:eastAsia="Times New Roman" w:hAnsi="Times New Roman"/>
          <w:bCs/>
          <w:kern w:val="36"/>
          <w:sz w:val="24"/>
          <w:szCs w:val="24"/>
          <w:lang w:eastAsia="ru-RU"/>
        </w:rPr>
        <w:t xml:space="preserve"> "О Стратегии национальной безопасности Российской Федерации", где говорится:</w:t>
      </w:r>
      <w:r>
        <w:rPr>
          <w:rFonts w:ascii="Times New Roman" w:cs="Times New Roman" w:eastAsia="Times New Roman" w:hAnsi="Times New Roman"/>
          <w:sz w:val="24"/>
          <w:szCs w:val="24"/>
          <w:lang w:eastAsia="ru-RU"/>
        </w:rPr>
        <w:t xml:space="preserve"> Обеспечение продовольственной безопасности осуществляется за счет: … повышения плодородия почв, предотвращения истощения и сокращения площадей сельскохозяйственных земель и пахотных угодий;</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u w:val="single"/>
          <w:lang w:eastAsia="ru-RU"/>
        </w:rPr>
        <w:t>п.54</w:t>
      </w:r>
      <w:r>
        <w:rPr>
          <w:rFonts w:ascii="Times New Roman" w:cs="Times New Roman" w:eastAsia="Times New Roman" w:hAnsi="Times New Roman"/>
          <w:sz w:val="24"/>
          <w:szCs w:val="24"/>
          <w:lang w:eastAsia="ru-RU"/>
        </w:rPr>
        <w:t xml:space="preserve">)  </w:t>
      </w:r>
    </w:p>
    <w:p>
      <w:pPr>
        <w:pStyle w:val="style0"/>
        <w:spacing w:after="0" w:lineRule="auto" w:line="240"/>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kern w:val="36"/>
          <w:sz w:val="24"/>
          <w:szCs w:val="24"/>
          <w:lang w:eastAsia="ru-RU"/>
        </w:rPr>
        <w:t>2.</w:t>
      </w:r>
      <w:r>
        <w:rPr>
          <w:rFonts w:ascii="Times New Roman" w:cs="Times New Roman" w:eastAsia="Times New Roman" w:hAnsi="Times New Roman"/>
          <w:bCs/>
          <w:kern w:val="36"/>
          <w:sz w:val="24"/>
          <w:szCs w:val="24"/>
          <w:lang w:eastAsia="ru-RU"/>
        </w:rPr>
        <w:t xml:space="preserve"> </w:t>
      </w:r>
      <w:r>
        <w:rPr>
          <w:rFonts w:ascii="Times New Roman" w:cs="Times New Roman" w:eastAsia="Times New Roman" w:hAnsi="Times New Roman"/>
          <w:bCs/>
          <w:kern w:val="36"/>
          <w:sz w:val="24"/>
          <w:szCs w:val="24"/>
          <w:u w:val="single"/>
          <w:lang w:eastAsia="ru-RU"/>
        </w:rPr>
        <w:t>Конституци</w:t>
      </w:r>
      <w:r>
        <w:rPr>
          <w:rFonts w:ascii="Times New Roman" w:cs="Times New Roman" w:eastAsia="Times New Roman" w:hAnsi="Times New Roman"/>
          <w:bCs/>
          <w:kern w:val="36"/>
          <w:sz w:val="24"/>
          <w:szCs w:val="24"/>
          <w:u w:val="single"/>
          <w:lang w:eastAsia="ru-RU"/>
        </w:rPr>
        <w:t>ю</w:t>
      </w:r>
      <w:r>
        <w:rPr>
          <w:rFonts w:ascii="Times New Roman" w:cs="Times New Roman" w:eastAsia="Times New Roman" w:hAnsi="Times New Roman"/>
          <w:bCs/>
          <w:kern w:val="36"/>
          <w:sz w:val="24"/>
          <w:szCs w:val="24"/>
          <w:u w:val="single"/>
          <w:lang w:eastAsia="ru-RU"/>
        </w:rPr>
        <w:t xml:space="preserve"> РФ</w:t>
      </w:r>
      <w:r>
        <w:rPr>
          <w:rFonts w:ascii="Times New Roman" w:cs="Times New Roman" w:eastAsia="Times New Roman" w:hAnsi="Times New Roman"/>
          <w:bCs/>
          <w:kern w:val="36"/>
          <w:sz w:val="24"/>
          <w:szCs w:val="24"/>
          <w:lang w:eastAsia="ru-RU"/>
        </w:rPr>
        <w:t>, согласно которой</w:t>
      </w:r>
      <w:r>
        <w:rPr>
          <w:rFonts w:ascii="Times New Roman" w:cs="Times New Roman" w:eastAsia="Times New Roman" w:hAnsi="Times New Roman"/>
          <w:bCs/>
          <w:kern w:val="36"/>
          <w:sz w:val="24"/>
          <w:szCs w:val="24"/>
          <w:lang w:eastAsia="ru-RU"/>
        </w:rPr>
        <w:t>: «</w:t>
      </w:r>
      <w:r>
        <w:rPr>
          <w:rFonts w:ascii="Times New Roman" w:cs="Times New Roman" w:eastAsia="Times New Roman" w:hAnsi="Times New Roman"/>
          <w:sz w:val="24"/>
          <w:szCs w:val="24"/>
          <w:lang w:eastAsia="ru-RU"/>
        </w:rPr>
        <w:t>Указы и распоряжения Президента Российской Федерации обязательны для исполнения на всей территории Российской Федерации.» (</w:t>
      </w:r>
      <w:r>
        <w:rPr>
          <w:rFonts w:ascii="Times New Roman" w:cs="Times New Roman" w:eastAsia="Times New Roman" w:hAnsi="Times New Roman"/>
          <w:sz w:val="24"/>
          <w:szCs w:val="24"/>
          <w:u w:val="single"/>
          <w:lang w:eastAsia="ru-RU"/>
        </w:rPr>
        <w:t>ч.2</w:t>
      </w:r>
      <w:r>
        <w:rPr>
          <w:rFonts w:ascii="Times New Roman" w:cs="Times New Roman" w:eastAsia="Times New Roman" w:hAnsi="Times New Roman"/>
          <w:bCs/>
          <w:kern w:val="36"/>
          <w:sz w:val="24"/>
          <w:szCs w:val="24"/>
          <w:u w:val="single"/>
          <w:lang w:eastAsia="ru-RU"/>
        </w:rPr>
        <w:t xml:space="preserve"> ст. 90</w:t>
      </w:r>
      <w:r>
        <w:rPr>
          <w:rFonts w:ascii="Times New Roman" w:cs="Times New Roman" w:eastAsia="Times New Roman" w:hAnsi="Times New Roman"/>
          <w:sz w:val="24"/>
          <w:szCs w:val="24"/>
          <w:lang w:eastAsia="ru-RU"/>
        </w:rPr>
        <w:t>)</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b/>
          <w:sz w:val="24"/>
          <w:szCs w:val="24"/>
          <w:lang w:eastAsia="ru-RU"/>
        </w:rPr>
        <w:t>3.</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u w:val="single"/>
          <w:lang w:eastAsia="ru-RU"/>
        </w:rPr>
        <w:t>Федеральн</w:t>
      </w:r>
      <w:r>
        <w:rPr>
          <w:rFonts w:ascii="Times New Roman" w:cs="Times New Roman" w:eastAsia="Times New Roman" w:hAnsi="Times New Roman"/>
          <w:sz w:val="24"/>
          <w:szCs w:val="24"/>
          <w:u w:val="single"/>
          <w:lang w:eastAsia="ru-RU"/>
        </w:rPr>
        <w:t>ый</w:t>
      </w:r>
      <w:r>
        <w:rPr>
          <w:rFonts w:ascii="Times New Roman" w:cs="Times New Roman" w:eastAsia="Times New Roman" w:hAnsi="Times New Roman"/>
          <w:sz w:val="24"/>
          <w:szCs w:val="24"/>
          <w:u w:val="single"/>
          <w:lang w:eastAsia="ru-RU"/>
        </w:rPr>
        <w:t xml:space="preserve"> </w:t>
      </w:r>
      <w:r>
        <w:rPr>
          <w:rFonts w:ascii="Times New Roman" w:cs="Times New Roman" w:eastAsia="Times New Roman" w:hAnsi="Times New Roman"/>
          <w:sz w:val="24"/>
          <w:szCs w:val="24"/>
          <w:u w:val="single"/>
          <w:lang w:eastAsia="ru-RU"/>
        </w:rPr>
        <w:t>закон</w:t>
      </w:r>
      <w:r>
        <w:rPr>
          <w:rFonts w:ascii="Times New Roman" w:cs="Times New Roman" w:eastAsia="Times New Roman" w:hAnsi="Times New Roman"/>
          <w:sz w:val="24"/>
          <w:szCs w:val="24"/>
          <w:u w:val="single"/>
          <w:lang w:eastAsia="ru-RU"/>
        </w:rPr>
        <w:t xml:space="preserve"> </w:t>
      </w:r>
      <w:r>
        <w:rPr>
          <w:rFonts w:ascii="Times New Roman" w:cs="Times New Roman" w:eastAsia="Times New Roman" w:hAnsi="Times New Roman"/>
          <w:sz w:val="24"/>
          <w:szCs w:val="24"/>
          <w:u w:val="single"/>
          <w:lang w:eastAsia="ru-RU"/>
        </w:rPr>
        <w:t xml:space="preserve"> РФ</w:t>
      </w:r>
      <w:r>
        <w:rPr>
          <w:rFonts w:ascii="Times New Roman" w:cs="Times New Roman" w:eastAsia="Times New Roman" w:hAnsi="Times New Roman"/>
          <w:sz w:val="24"/>
          <w:szCs w:val="24"/>
          <w:u w:val="single"/>
          <w:lang w:eastAsia="ru-RU"/>
        </w:rPr>
        <w:t xml:space="preserve"> «Об обороте земель сельскохозяйственного назначения»</w:t>
      </w:r>
      <w:r>
        <w:rPr>
          <w:rFonts w:ascii="Times New Roman" w:cs="Times New Roman" w:eastAsia="Times New Roman" w:hAnsi="Times New Roman"/>
          <w:sz w:val="24"/>
          <w:szCs w:val="24"/>
          <w:lang w:eastAsia="ru-RU"/>
        </w:rPr>
        <w:t xml:space="preserve"> от 24 июля 2002 года № 101-ФЗ, которая гласит: </w:t>
      </w:r>
      <w:r>
        <w:rPr>
          <w:rFonts w:ascii="Times New Roman" w:cs="Times New Roman" w:eastAsia="Times New Roman" w:hAnsi="Times New Roman"/>
          <w:sz w:val="24"/>
          <w:szCs w:val="24"/>
          <w:lang w:eastAsia="ru-RU"/>
        </w:rPr>
        <w:t>«</w:t>
      </w:r>
      <w:r>
        <w:rPr>
          <w:rFonts w:ascii="Times New Roman" w:cs="Times New Roman" w:eastAsia="Times New Roman" w:hAnsi="Times New Roman"/>
          <w:b/>
          <w:sz w:val="24"/>
          <w:szCs w:val="24"/>
          <w:lang w:eastAsia="ru-RU"/>
        </w:rPr>
        <w:t>Принятие субъектами Российской Федерации</w:t>
      </w:r>
      <w:r>
        <w:rPr>
          <w:rFonts w:ascii="Times New Roman" w:cs="Times New Roman" w:eastAsia="Times New Roman" w:hAnsi="Times New Roman"/>
          <w:sz w:val="24"/>
          <w:szCs w:val="24"/>
          <w:lang w:eastAsia="ru-RU"/>
        </w:rPr>
        <w:t xml:space="preserve"> законов и иных </w:t>
      </w:r>
      <w:r>
        <w:rPr>
          <w:rFonts w:ascii="Times New Roman" w:cs="Times New Roman" w:eastAsia="Times New Roman" w:hAnsi="Times New Roman"/>
          <w:b/>
          <w:sz w:val="24"/>
          <w:szCs w:val="24"/>
          <w:lang w:eastAsia="ru-RU"/>
        </w:rPr>
        <w:t>нормативных правовых актов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 xml:space="preserve">содержащих </w:t>
      </w:r>
      <w:r>
        <w:rPr>
          <w:rFonts w:ascii="Times New Roman" w:cs="Times New Roman" w:eastAsia="Times New Roman" w:hAnsi="Times New Roman"/>
          <w:sz w:val="24"/>
          <w:szCs w:val="24"/>
          <w:lang w:eastAsia="ru-RU"/>
        </w:rPr>
        <w:t xml:space="preserve">дополнительные правила и </w:t>
      </w:r>
      <w:r>
        <w:rPr>
          <w:rFonts w:ascii="Times New Roman" w:cs="Times New Roman" w:eastAsia="Times New Roman" w:hAnsi="Times New Roman"/>
          <w:b/>
          <w:sz w:val="24"/>
          <w:szCs w:val="24"/>
          <w:lang w:eastAsia="ru-RU"/>
        </w:rPr>
        <w:t xml:space="preserve">ограничения оборота земельных участков из земель </w:t>
      </w:r>
      <w:r>
        <w:rPr>
          <w:rFonts w:ascii="Times New Roman" w:cs="Times New Roman" w:eastAsia="Times New Roman" w:hAnsi="Times New Roman"/>
          <w:b/>
          <w:sz w:val="24"/>
          <w:szCs w:val="24"/>
          <w:lang w:eastAsia="ru-RU"/>
        </w:rPr>
        <w:t>с</w:t>
      </w:r>
      <w:r>
        <w:rPr>
          <w:rFonts w:ascii="Times New Roman" w:cs="Times New Roman" w:eastAsia="Times New Roman" w:hAnsi="Times New Roman"/>
          <w:b/>
          <w:sz w:val="24"/>
          <w:szCs w:val="24"/>
          <w:lang w:eastAsia="ru-RU"/>
        </w:rPr>
        <w:t>ельскохозяйственного назначения</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не допускается</w:t>
      </w:r>
      <w:r>
        <w:rPr>
          <w:rFonts w:ascii="Times New Roman" w:cs="Times New Roman" w:eastAsia="Times New Roman" w:hAnsi="Times New Roman"/>
          <w:sz w:val="24"/>
          <w:szCs w:val="24"/>
          <w:u w:val="single"/>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u w:val="single"/>
          <w:lang w:eastAsia="ru-RU"/>
        </w:rPr>
        <w:t>ч. 5 ст. 1</w:t>
      </w:r>
      <w:r>
        <w:rPr>
          <w:rFonts w:ascii="Times New Roman" w:cs="Times New Roman" w:eastAsia="Times New Roman" w:hAnsi="Times New Roman"/>
          <w:sz w:val="24"/>
          <w:szCs w:val="24"/>
          <w:lang w:eastAsia="ru-RU"/>
        </w:rPr>
        <w:t>)</w:t>
      </w:r>
    </w:p>
    <w:p>
      <w:pPr>
        <w:pStyle w:val="style4265"/>
        <w:spacing w:before="0" w:beforeAutospacing="false" w:after="0" w:afterAutospacing="false"/>
        <w:jc w:val="both"/>
        <w:rPr/>
      </w:pPr>
      <w:r>
        <w:rPr>
          <w:b/>
        </w:rPr>
        <w:t xml:space="preserve">4. </w:t>
      </w:r>
      <w:r>
        <w:t xml:space="preserve"> </w:t>
      </w:r>
      <w:r>
        <w:rPr>
          <w:u w:val="single"/>
        </w:rPr>
        <w:t>Закон</w:t>
      </w:r>
      <w:r>
        <w:rPr>
          <w:u w:val="single"/>
        </w:rPr>
        <w:t xml:space="preserve"> </w:t>
      </w:r>
      <w:r>
        <w:rPr>
          <w:u w:val="single"/>
        </w:rPr>
        <w:t xml:space="preserve"> Московской</w:t>
      </w:r>
      <w:r>
        <w:rPr>
          <w:u w:val="single"/>
        </w:rPr>
        <w:t xml:space="preserve"> области от 12 июня 2004 года N 75/2004-ОЗ «Об обороте земель сельскохозяйственного назначения на территории Московской области»</w:t>
      </w:r>
      <w:r>
        <w:t xml:space="preserve"> (с изменениями на 24 апреля 2017 года)</w:t>
      </w:r>
      <w:r>
        <w:t xml:space="preserve"> (</w:t>
      </w:r>
      <w:r>
        <w:rPr>
          <w:b/>
        </w:rPr>
        <w:t>далее - Закон МО №75/2004-ОЗ</w:t>
      </w:r>
      <w:r>
        <w:t>), где говорится</w:t>
      </w:r>
      <w:r>
        <w:t xml:space="preserve">: «…Полномочия органов государственной власти Московской области и органов местного самоуправления муниципальных образований Московской области устанавливаются </w:t>
      </w:r>
      <w:r>
        <w:rPr>
          <w:b/>
        </w:rPr>
        <w:t>в соответствии с</w:t>
      </w:r>
      <w:r>
        <w:t xml:space="preserve"> </w:t>
      </w:r>
      <w:r>
        <w:rPr/>
        <w:fldChar w:fldCharType="begin"/>
      </w:r>
      <w:r>
        <w:instrText xml:space="preserve"> HYPERLINK "http://docs.cntd.ru/document/744100004" </w:instrText>
      </w:r>
      <w:r>
        <w:rPr/>
        <w:fldChar w:fldCharType="separate"/>
      </w:r>
      <w:r>
        <w:rPr>
          <w:rStyle w:val="style85"/>
          <w:rFonts w:eastAsiaTheme="majorEastAsia"/>
          <w:b/>
          <w:color w:val="auto"/>
        </w:rPr>
        <w:t>Земельным кодексом Российской Федерации</w:t>
      </w:r>
      <w:r>
        <w:rPr/>
        <w:fldChar w:fldCharType="end"/>
      </w:r>
      <w:r>
        <w:t>, федеральными законами, настоящим Законом и другими законами Московской области, в том числе с учетом положений законов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pPr>
        <w:pStyle w:val="style4265"/>
        <w:spacing w:before="0" w:beforeAutospacing="false" w:after="0" w:afterAutospacing="false"/>
        <w:ind w:firstLine="708"/>
        <w:jc w:val="both"/>
        <w:rPr/>
      </w:pPr>
      <w:r>
        <w:t xml:space="preserve"> Оборот земель сельскохозяйственного назначения в Московской области основывается на следующих принципах:</w:t>
      </w:r>
    </w:p>
    <w:p>
      <w:pPr>
        <w:pStyle w:val="style4265"/>
        <w:spacing w:before="0" w:beforeAutospacing="false" w:after="0" w:afterAutospacing="false"/>
        <w:ind w:firstLine="708"/>
        <w:jc w:val="both"/>
        <w:rPr/>
      </w:pPr>
      <w:r>
        <w:t>- обеспечение целевого использования земель сельскохозяйственного назначения как основного средства производства в сельском хозяйстве;</w:t>
      </w:r>
    </w:p>
    <w:p>
      <w:pPr>
        <w:pStyle w:val="style4265"/>
        <w:spacing w:before="0" w:beforeAutospacing="false" w:after="0" w:afterAutospacing="false"/>
        <w:ind w:firstLine="708"/>
        <w:jc w:val="both"/>
        <w:rPr/>
      </w:pPr>
      <w:r>
        <w:t>- сохранение особо ценных продуктивных сельскохозяйственных угодий и сельскохозяйственных угодий, кадастровая стоимость которых превышает средний уровень кадастровой стоимости по муниципальному району (городскому округу);</w:t>
      </w:r>
    </w:p>
    <w:p>
      <w:pPr>
        <w:pStyle w:val="style4265"/>
        <w:spacing w:before="0" w:beforeAutospacing="false" w:after="0" w:afterAutospacing="false"/>
        <w:ind w:firstLine="708"/>
        <w:jc w:val="both"/>
        <w:rPr/>
      </w:pPr>
      <w:r>
        <w:t>- создание условий для рационального использования земель с</w:t>
      </w:r>
      <w:r>
        <w:t>ельскохозяйственного назначения…</w:t>
      </w:r>
      <w:r>
        <w:t>»</w:t>
      </w:r>
      <w:r>
        <w:t xml:space="preserve"> (</w:t>
      </w:r>
      <w:r>
        <w:rPr>
          <w:u w:val="single"/>
        </w:rPr>
        <w:t>ст.1</w:t>
      </w:r>
      <w:r>
        <w:t>)</w:t>
      </w: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Часть</w:t>
      </w:r>
      <w:r>
        <w:rPr>
          <w:rFonts w:ascii="Times New Roman" w:cs="Times New Roman" w:eastAsia="Times New Roman" w:hAnsi="Times New Roman"/>
          <w:sz w:val="24"/>
          <w:szCs w:val="24"/>
          <w:lang w:eastAsia="ru-RU"/>
        </w:rPr>
        <w:t>ю</w:t>
      </w:r>
      <w:r>
        <w:rPr>
          <w:rFonts w:ascii="Times New Roman" w:cs="Times New Roman" w:eastAsia="Times New Roman" w:hAnsi="Times New Roman"/>
          <w:sz w:val="24"/>
          <w:szCs w:val="24"/>
          <w:lang w:eastAsia="ru-RU"/>
        </w:rPr>
        <w:t xml:space="preserve">1 статьи 5 </w:t>
      </w:r>
      <w:r>
        <w:rPr>
          <w:rFonts w:ascii="Times New Roman" w:cs="Times New Roman" w:hAnsi="Times New Roman"/>
          <w:sz w:val="24"/>
          <w:szCs w:val="24"/>
        </w:rPr>
        <w:t xml:space="preserve">Закона МО №75/2004-ОЗ предусматриваются </w:t>
      </w:r>
      <w:r>
        <w:rPr>
          <w:sz w:val="24"/>
          <w:szCs w:val="24"/>
        </w:rPr>
        <w:t xml:space="preserve"> </w:t>
      </w:r>
      <w:r>
        <w:rPr>
          <w:sz w:val="24"/>
          <w:szCs w:val="24"/>
        </w:rPr>
        <w:t xml:space="preserve"> </w:t>
      </w:r>
      <w:r>
        <w:rPr>
          <w:rFonts w:ascii="Times New Roman" w:cs="Times New Roman" w:hAnsi="Times New Roman"/>
          <w:sz w:val="24"/>
          <w:szCs w:val="24"/>
        </w:rPr>
        <w:t>о</w:t>
      </w:r>
      <w:r>
        <w:rPr>
          <w:rFonts w:ascii="Times New Roman" w:cs="Times New Roman" w:hAnsi="Times New Roman"/>
          <w:sz w:val="24"/>
          <w:szCs w:val="24"/>
        </w:rPr>
        <w:t>собенности использования сельскохозяйственных угодий</w:t>
      </w:r>
      <w:r>
        <w:rPr>
          <w:rFonts w:ascii="Times New Roman" w:cs="Times New Roman" w:hAnsi="Times New Roman"/>
          <w:sz w:val="24"/>
          <w:szCs w:val="24"/>
        </w:rPr>
        <w:t>, а именно: «Сельскохозяйственные угодья подлежат особой охране и приоритетному использованию для ведения сельскохозяйственного производства, научно-исследовательских и учебных целей.»</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b/>
          <w:sz w:val="24"/>
          <w:szCs w:val="24"/>
          <w:lang w:eastAsia="ru-RU"/>
        </w:rPr>
        <w:t xml:space="preserve">5. </w:t>
      </w:r>
      <w:r>
        <w:rPr>
          <w:rFonts w:ascii="Times New Roman" w:cs="Times New Roman" w:hAnsi="Times New Roman"/>
          <w:sz w:val="24"/>
          <w:szCs w:val="24"/>
        </w:rPr>
        <w:t>Земельн</w:t>
      </w:r>
      <w:r>
        <w:rPr>
          <w:rFonts w:ascii="Times New Roman" w:cs="Times New Roman" w:hAnsi="Times New Roman"/>
          <w:sz w:val="24"/>
          <w:szCs w:val="24"/>
        </w:rPr>
        <w:t>ый</w:t>
      </w:r>
      <w:r>
        <w:rPr>
          <w:rFonts w:ascii="Times New Roman" w:cs="Times New Roman" w:hAnsi="Times New Roman"/>
          <w:sz w:val="24"/>
          <w:szCs w:val="24"/>
        </w:rPr>
        <w:t xml:space="preserve"> </w:t>
      </w:r>
      <w:r>
        <w:rPr>
          <w:rFonts w:ascii="Times New Roman" w:cs="Times New Roman" w:hAnsi="Times New Roman"/>
          <w:sz w:val="24"/>
          <w:szCs w:val="24"/>
        </w:rPr>
        <w:t>кодекс</w:t>
      </w:r>
      <w:r>
        <w:rPr>
          <w:rFonts w:ascii="Times New Roman" w:cs="Times New Roman" w:hAnsi="Times New Roman"/>
          <w:sz w:val="24"/>
          <w:szCs w:val="24"/>
        </w:rPr>
        <w:t xml:space="preserve"> </w:t>
      </w:r>
      <w:r>
        <w:rPr>
          <w:rFonts w:ascii="Times New Roman" w:cs="Times New Roman" w:hAnsi="Times New Roman"/>
          <w:sz w:val="24"/>
          <w:szCs w:val="24"/>
        </w:rPr>
        <w:t xml:space="preserve"> РФ</w:t>
      </w:r>
      <w:r>
        <w:rPr>
          <w:rFonts w:ascii="Times New Roman" w:cs="Times New Roman" w:hAnsi="Times New Roman"/>
          <w:sz w:val="24"/>
          <w:szCs w:val="24"/>
        </w:rPr>
        <w:t xml:space="preserve"> (</w:t>
      </w:r>
      <w:r>
        <w:rPr>
          <w:rFonts w:ascii="Times New Roman" w:cs="Times New Roman" w:hAnsi="Times New Roman"/>
          <w:b/>
          <w:sz w:val="24"/>
          <w:szCs w:val="24"/>
        </w:rPr>
        <w:t>далее ЗК РФ</w:t>
      </w:r>
      <w:r>
        <w:rPr>
          <w:rFonts w:ascii="Times New Roman" w:cs="Times New Roman" w:hAnsi="Times New Roman"/>
          <w:sz w:val="24"/>
          <w:szCs w:val="24"/>
        </w:rPr>
        <w:t>)</w:t>
      </w:r>
      <w:r>
        <w:rPr>
          <w:rFonts w:ascii="Times New Roman" w:cs="Times New Roman" w:hAnsi="Times New Roman"/>
          <w:sz w:val="24"/>
          <w:szCs w:val="24"/>
        </w:rPr>
        <w:t>, котор</w:t>
      </w:r>
      <w:r>
        <w:rPr>
          <w:rFonts w:ascii="Times New Roman" w:cs="Times New Roman" w:hAnsi="Times New Roman"/>
          <w:sz w:val="24"/>
          <w:szCs w:val="24"/>
        </w:rPr>
        <w:t>ый</w:t>
      </w:r>
      <w:r>
        <w:rPr>
          <w:rFonts w:ascii="Times New Roman" w:cs="Times New Roman" w:hAnsi="Times New Roman"/>
          <w:sz w:val="24"/>
          <w:szCs w:val="24"/>
        </w:rPr>
        <w:t xml:space="preserve"> гласит:</w:t>
      </w:r>
      <w:r>
        <w:rPr>
          <w:rFonts w:ascii="Times New Roman" w:cs="Times New Roman" w:hAnsi="Times New Roman"/>
          <w:sz w:val="24"/>
          <w:szCs w:val="24"/>
        </w:rPr>
        <w:t xml:space="preserve"> </w:t>
      </w:r>
      <w:r>
        <w:rPr>
          <w:rFonts w:ascii="Times New Roman" w:cs="Times New Roman" w:eastAsia="Times New Roman" w:hAnsi="Times New Roman"/>
          <w:bCs/>
          <w:sz w:val="24"/>
          <w:szCs w:val="24"/>
          <w:lang w:eastAsia="ru-RU"/>
        </w:rPr>
        <w:t>«</w:t>
      </w:r>
      <w:r>
        <w:rPr>
          <w:rFonts w:ascii="Times New Roman" w:cs="Times New Roman" w:eastAsia="Times New Roman" w:hAnsi="Times New Roman"/>
          <w:sz w:val="24"/>
          <w:szCs w:val="24"/>
          <w:u w:val="single"/>
          <w:lang w:eastAsia="ru-RU"/>
        </w:rPr>
        <w:t>Земельные участки</w:t>
      </w:r>
      <w:r>
        <w:rPr>
          <w:rFonts w:ascii="Times New Roman" w:cs="Times New Roman" w:eastAsia="Times New Roman" w:hAnsi="Times New Roman"/>
          <w:sz w:val="24"/>
          <w:szCs w:val="24"/>
          <w:lang w:eastAsia="ru-RU"/>
        </w:rPr>
        <w:t xml:space="preserve"> из земель сельскохозяйственного назначения, </w:t>
      </w:r>
      <w:r>
        <w:rPr>
          <w:rFonts w:ascii="Times New Roman" w:cs="Times New Roman" w:eastAsia="Times New Roman" w:hAnsi="Times New Roman"/>
          <w:b/>
          <w:sz w:val="24"/>
          <w:szCs w:val="24"/>
          <w:u w:val="single"/>
          <w:lang w:eastAsia="ru-RU"/>
        </w:rPr>
        <w:t>расположенные на расстоянии</w:t>
      </w:r>
      <w:r>
        <w:rPr>
          <w:rFonts w:ascii="Times New Roman" w:cs="Times New Roman" w:eastAsia="Times New Roman" w:hAnsi="Times New Roman"/>
          <w:sz w:val="24"/>
          <w:szCs w:val="24"/>
          <w:u w:val="single"/>
          <w:lang w:eastAsia="ru-RU"/>
        </w:rPr>
        <w:t xml:space="preserve"> не более тридцати километров </w:t>
      </w:r>
      <w:r>
        <w:rPr>
          <w:rFonts w:ascii="Times New Roman" w:cs="Times New Roman" w:eastAsia="Times New Roman" w:hAnsi="Times New Roman"/>
          <w:b/>
          <w:sz w:val="24"/>
          <w:szCs w:val="24"/>
          <w:u w:val="single"/>
          <w:lang w:eastAsia="ru-RU"/>
        </w:rPr>
        <w:t>от границ сельских населенных пунктов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не могут использоваться для целей, не связанных с ведением сельского хозяйства</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w:t>
      </w:r>
      <w:r>
        <w:rPr>
          <w:rFonts w:ascii="Times New Roman" w:cs="Times New Roman" w:hAnsi="Times New Roman"/>
          <w:sz w:val="24"/>
          <w:szCs w:val="24"/>
        </w:rPr>
        <w:t xml:space="preserve">ч. </w:t>
      </w:r>
      <w:r>
        <w:rPr>
          <w:rFonts w:ascii="Times New Roman" w:cs="Times New Roman" w:eastAsia="Times New Roman" w:hAnsi="Times New Roman"/>
          <w:sz w:val="24"/>
          <w:szCs w:val="24"/>
          <w:lang w:eastAsia="ru-RU"/>
        </w:rPr>
        <w:t>4 ст. 78)</w:t>
      </w: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b/>
          <w:sz w:val="24"/>
          <w:szCs w:val="24"/>
          <w:lang w:eastAsia="ru-RU"/>
        </w:rPr>
        <w:t>6</w:t>
      </w:r>
      <w:r>
        <w:rPr>
          <w:rFonts w:ascii="Times New Roman" w:cs="Times New Roman" w:eastAsia="Times New Roman" w:hAnsi="Times New Roman"/>
          <w:b/>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«Сельскохозяйственные угодья</w:t>
      </w:r>
      <w:r>
        <w:rPr>
          <w:rFonts w:ascii="Times New Roman" w:cs="Times New Roman" w:eastAsia="Times New Roman" w:hAnsi="Times New Roman"/>
          <w:b/>
          <w:sz w:val="24"/>
          <w:szCs w:val="24"/>
          <w:lang w:eastAsia="ru-RU"/>
        </w:rPr>
        <w:t xml:space="preserve"> – </w:t>
      </w:r>
      <w:r>
        <w:rPr>
          <w:rFonts w:ascii="Times New Roman" w:cs="Times New Roman" w:eastAsia="Times New Roman" w:hAnsi="Times New Roman"/>
          <w:b/>
          <w:sz w:val="24"/>
          <w:szCs w:val="24"/>
          <w:u w:val="single"/>
          <w:lang w:eastAsia="ru-RU"/>
        </w:rPr>
        <w:t>пашни</w:t>
      </w:r>
      <w:r>
        <w:rPr>
          <w:rFonts w:ascii="Times New Roman" w:cs="Times New Roman" w:eastAsia="Times New Roman" w:hAnsi="Times New Roman"/>
          <w:sz w:val="24"/>
          <w:szCs w:val="24"/>
          <w:lang w:eastAsia="ru-RU"/>
        </w:rPr>
        <w:t xml:space="preserve">… - в составе земель сельскохозяйственного назначения </w:t>
      </w:r>
      <w:r>
        <w:rPr>
          <w:rFonts w:ascii="Times New Roman" w:cs="Times New Roman" w:eastAsia="Times New Roman" w:hAnsi="Times New Roman"/>
          <w:b/>
          <w:sz w:val="24"/>
          <w:szCs w:val="24"/>
          <w:u w:val="single"/>
          <w:lang w:eastAsia="ru-RU"/>
        </w:rPr>
        <w:t>имеют приоритет</w:t>
      </w:r>
      <w:r>
        <w:rPr>
          <w:rFonts w:ascii="Times New Roman" w:cs="Times New Roman" w:eastAsia="Times New Roman" w:hAnsi="Times New Roman"/>
          <w:b/>
          <w:sz w:val="24"/>
          <w:szCs w:val="24"/>
          <w:lang w:eastAsia="ru-RU"/>
        </w:rPr>
        <w:t xml:space="preserve"> в использовании и </w:t>
      </w:r>
      <w:r>
        <w:rPr>
          <w:rFonts w:ascii="Times New Roman" w:cs="Times New Roman" w:eastAsia="Times New Roman" w:hAnsi="Times New Roman"/>
          <w:b/>
          <w:sz w:val="24"/>
          <w:szCs w:val="24"/>
          <w:u w:val="single"/>
          <w:lang w:eastAsia="ru-RU"/>
        </w:rPr>
        <w:t>подлежат особой охране</w:t>
      </w:r>
      <w:r>
        <w:rPr>
          <w:rFonts w:ascii="Times New Roman" w:cs="Times New Roman" w:eastAsia="Times New Roman" w:hAnsi="Times New Roman"/>
          <w:b/>
          <w:sz w:val="24"/>
          <w:szCs w:val="24"/>
          <w:lang w:eastAsia="ru-RU"/>
        </w:rPr>
        <w:t>.» (</w:t>
      </w:r>
      <w:r>
        <w:rPr>
          <w:rFonts w:ascii="Times New Roman" w:cs="Times New Roman" w:hAnsi="Times New Roman"/>
          <w:sz w:val="24"/>
          <w:szCs w:val="24"/>
        </w:rPr>
        <w:t>ч.</w:t>
      </w:r>
      <w:r>
        <w:rPr>
          <w:rFonts w:ascii="Times New Roman" w:cs="Times New Roman" w:hAnsi="Times New Roman"/>
          <w:sz w:val="24"/>
          <w:szCs w:val="24"/>
        </w:rPr>
        <w:t>1 ст. 79 ЗК РФ «О</w:t>
      </w:r>
      <w:r>
        <w:rPr>
          <w:rFonts w:ascii="Times New Roman" w:cs="Times New Roman" w:eastAsia="Times New Roman" w:hAnsi="Times New Roman"/>
          <w:bCs/>
          <w:sz w:val="24"/>
          <w:szCs w:val="24"/>
          <w:lang w:eastAsia="ru-RU"/>
        </w:rPr>
        <w:t>собенности использования сельскохозяйственных угодий», ч.1 ст.5 Закона Московской области от 12 июня 2004 года №75/2004-ОЗ «Об обороте земель сельскохозяйственного назначения на территории Московской области» (с изменениями на 24.04.2017 г.</w:t>
      </w:r>
      <w:r>
        <w:rPr>
          <w:rFonts w:ascii="Times New Roman" w:cs="Times New Roman" w:hAnsi="Times New Roman"/>
          <w:sz w:val="24"/>
          <w:szCs w:val="24"/>
        </w:rPr>
        <w:t xml:space="preserve">).  </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b/>
          <w:sz w:val="24"/>
          <w:szCs w:val="24"/>
        </w:rPr>
        <w:t>7</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Мало того</w:t>
      </w:r>
      <w:r>
        <w:rPr>
          <w:rFonts w:ascii="Times New Roman" w:cs="Times New Roman" w:hAnsi="Times New Roman"/>
          <w:sz w:val="24"/>
          <w:szCs w:val="24"/>
        </w:rPr>
        <w:t xml:space="preserve">, государство обязует </w:t>
      </w:r>
      <w:r>
        <w:rPr>
          <w:rFonts w:ascii="Times New Roman" w:cs="Times New Roman" w:eastAsia="Times New Roman" w:hAnsi="Times New Roman"/>
          <w:sz w:val="24"/>
          <w:szCs w:val="24"/>
          <w:lang w:eastAsia="ru-RU"/>
        </w:rPr>
        <w:t xml:space="preserve">собственников земельных участков, землепользователей, землевладельцев и арендаторов земельных участков </w:t>
      </w:r>
      <w:r>
        <w:rPr>
          <w:rFonts w:ascii="Times New Roman" w:cs="Times New Roman" w:eastAsia="Times New Roman" w:hAnsi="Times New Roman"/>
          <w:b/>
          <w:sz w:val="24"/>
          <w:szCs w:val="24"/>
          <w:lang w:eastAsia="ru-RU"/>
        </w:rPr>
        <w:t>проводить мероприятия</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по</w:t>
      </w:r>
      <w:r>
        <w:rPr>
          <w:rFonts w:ascii="Times New Roman" w:cs="Times New Roman" w:eastAsia="Times New Roman" w:hAnsi="Times New Roman"/>
          <w:sz w:val="24"/>
          <w:szCs w:val="24"/>
          <w:lang w:eastAsia="ru-RU"/>
        </w:rPr>
        <w:t xml:space="preserve"> </w:t>
      </w:r>
      <w:r>
        <w:rPr>
          <w:rFonts w:ascii="Times New Roman" w:cs="Times New Roman" w:hAnsi="Times New Roman"/>
          <w:b/>
          <w:sz w:val="24"/>
          <w:szCs w:val="24"/>
        </w:rPr>
        <w:t>воспроизводству</w:t>
      </w:r>
      <w:r>
        <w:rPr>
          <w:rFonts w:ascii="Times New Roman" w:cs="Times New Roman" w:eastAsia="Times New Roman" w:hAnsi="Times New Roman"/>
          <w:b/>
          <w:sz w:val="24"/>
          <w:szCs w:val="24"/>
          <w:lang w:eastAsia="ru-RU"/>
        </w:rPr>
        <w:t xml:space="preserve"> плодородия земель сельскохозяйственного назначения</w:t>
      </w:r>
      <w:r>
        <w:rPr>
          <w:rFonts w:ascii="Times New Roman" w:cs="Times New Roman" w:eastAsia="Times New Roman" w:hAnsi="Times New Roman"/>
          <w:sz w:val="24"/>
          <w:szCs w:val="24"/>
          <w:lang w:eastAsia="ru-RU"/>
        </w:rPr>
        <w:t xml:space="preserve">, а также </w:t>
      </w:r>
      <w:r>
        <w:rPr>
          <w:rFonts w:ascii="Times New Roman" w:cs="Times New Roman" w:hAnsi="Times New Roman"/>
          <w:sz w:val="24"/>
          <w:szCs w:val="24"/>
        </w:rPr>
        <w:t xml:space="preserve">  </w:t>
      </w:r>
      <w:r>
        <w:rPr>
          <w:rFonts w:ascii="Times New Roman" w:cs="Times New Roman" w:eastAsia="Times New Roman" w:hAnsi="Times New Roman"/>
          <w:b/>
          <w:sz w:val="24"/>
          <w:szCs w:val="24"/>
          <w:lang w:eastAsia="ru-RU"/>
        </w:rPr>
        <w:t xml:space="preserve">защите земель от… загрязнения </w:t>
      </w:r>
      <w:r>
        <w:rPr>
          <w:rFonts w:ascii="Times New Roman" w:cs="Times New Roman" w:eastAsia="Times New Roman" w:hAnsi="Times New Roman"/>
          <w:sz w:val="24"/>
          <w:szCs w:val="24"/>
          <w:lang w:eastAsia="ru-RU"/>
        </w:rPr>
        <w:t xml:space="preserve">химическими веществами, в том числе радиоактивными, иными веществами и микроорганизмами, загрязнения </w:t>
      </w:r>
      <w:r>
        <w:rPr>
          <w:rFonts w:ascii="Times New Roman" w:cs="Times New Roman" w:eastAsia="Times New Roman" w:hAnsi="Times New Roman"/>
          <w:b/>
          <w:sz w:val="24"/>
          <w:szCs w:val="24"/>
          <w:lang w:eastAsia="ru-RU"/>
        </w:rPr>
        <w:t xml:space="preserve">отходами производства и потребления и другого негативного воздействия.»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п.п.</w:t>
      </w:r>
      <w:r>
        <w:rPr>
          <w:rFonts w:ascii="Times New Roman" w:cs="Times New Roman" w:eastAsia="Times New Roman" w:hAnsi="Times New Roman"/>
          <w:sz w:val="24"/>
          <w:szCs w:val="24"/>
          <w:lang w:eastAsia="ru-RU"/>
        </w:rPr>
        <w:t>1,2 ч. 2 ст.13 ЗК РФ).</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Из вышеуказанного следует, что государство РФ устанавливает запрет на перевод земель сельхозназначения в другие категории, </w:t>
      </w:r>
      <w:r>
        <w:rPr>
          <w:rFonts w:ascii="Times New Roman" w:cs="Times New Roman" w:eastAsia="Times New Roman" w:hAnsi="Times New Roman"/>
          <w:sz w:val="24"/>
          <w:szCs w:val="24"/>
          <w:lang w:eastAsia="ru-RU"/>
        </w:rPr>
        <w:t xml:space="preserve">предполагая только целевое использование земель сельхозназначения, а также </w:t>
      </w:r>
      <w:r>
        <w:rPr>
          <w:rFonts w:ascii="Times New Roman" w:cs="Times New Roman" w:hAnsi="Times New Roman"/>
          <w:sz w:val="24"/>
          <w:szCs w:val="24"/>
        </w:rPr>
        <w:t xml:space="preserve">указывает, что </w:t>
      </w:r>
      <w:r>
        <w:rPr>
          <w:rFonts w:ascii="Times New Roman" w:cs="Times New Roman" w:hAnsi="Times New Roman"/>
          <w:b/>
          <w:sz w:val="24"/>
          <w:szCs w:val="24"/>
        </w:rPr>
        <w:t>земельные угодья</w:t>
      </w:r>
      <w:r>
        <w:rPr>
          <w:rFonts w:ascii="Times New Roman" w:cs="Times New Roman" w:hAnsi="Times New Roman"/>
          <w:sz w:val="24"/>
          <w:szCs w:val="24"/>
        </w:rPr>
        <w:t xml:space="preserve"> в составе земель сельхозназначения имеют приоритет в использовании и </w:t>
      </w:r>
      <w:r>
        <w:rPr>
          <w:rFonts w:ascii="Times New Roman" w:cs="Times New Roman" w:hAnsi="Times New Roman"/>
          <w:b/>
          <w:sz w:val="24"/>
          <w:szCs w:val="24"/>
        </w:rPr>
        <w:t>подлежат особой охране</w:t>
      </w:r>
      <w:r>
        <w:rPr>
          <w:rFonts w:ascii="Times New Roman" w:cs="Times New Roman" w:hAnsi="Times New Roman"/>
          <w:sz w:val="24"/>
          <w:szCs w:val="24"/>
        </w:rPr>
        <w:t>.</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Кстати, «градостроительные регламенты не устанавливаются для … сельскохозяйственных угодий в составе земель сельскохозяйственного назначения…» (ч. 6 ст. 36 ГрК РФ)</w:t>
      </w:r>
      <w:r>
        <w:rPr>
          <w:rFonts w:ascii="Times New Roman" w:cs="Times New Roman" w:eastAsia="Times New Roman" w:hAnsi="Times New Roman"/>
          <w:sz w:val="24"/>
          <w:szCs w:val="24"/>
          <w:lang w:eastAsia="ru-RU"/>
        </w:rPr>
        <w:t xml:space="preserve">, а </w:t>
      </w:r>
      <w:r>
        <w:rPr>
          <w:rFonts w:ascii="Times New Roman" w:cs="Times New Roman" w:eastAsia="Times New Roman" w:hAnsi="Times New Roman"/>
          <w:sz w:val="24"/>
          <w:szCs w:val="24"/>
          <w:lang w:eastAsia="ru-RU"/>
        </w:rPr>
        <w:t>З</w:t>
      </w:r>
      <w:r>
        <w:rPr>
          <w:rFonts w:ascii="Times New Roman" w:cs="Times New Roman" w:eastAsia="Times New Roman" w:hAnsi="Times New Roman"/>
          <w:sz w:val="24"/>
          <w:szCs w:val="24"/>
          <w:lang w:eastAsia="ru-RU"/>
        </w:rPr>
        <w:t xml:space="preserve">емельный кодекс РФ </w:t>
      </w:r>
      <w:r>
        <w:rPr>
          <w:rFonts w:ascii="Times New Roman" w:cs="Times New Roman" w:eastAsia="Times New Roman" w:hAnsi="Times New Roman"/>
          <w:sz w:val="24"/>
          <w:szCs w:val="24"/>
          <w:lang w:eastAsia="ru-RU"/>
        </w:rPr>
        <w:t>в области земельного права</w:t>
      </w:r>
      <w:r>
        <w:rPr>
          <w:rFonts w:ascii="Times New Roman" w:cs="Times New Roman" w:eastAsia="Times New Roman" w:hAnsi="Times New Roman"/>
          <w:sz w:val="24"/>
          <w:szCs w:val="24"/>
          <w:lang w:eastAsia="ru-RU"/>
        </w:rPr>
        <w:t xml:space="preserve"> имеет приоритет: «</w:t>
      </w:r>
      <w:r>
        <w:rPr>
          <w:rFonts w:ascii="Times New Roman" w:cs="Times New Roman" w:eastAsia="Times New Roman" w:hAnsi="Times New Roman"/>
          <w:b/>
          <w:sz w:val="24"/>
          <w:szCs w:val="24"/>
          <w:lang w:eastAsia="ru-RU"/>
        </w:rPr>
        <w:t xml:space="preserve">Нормы земельного права, содержащиеся в </w:t>
      </w:r>
      <w:r>
        <w:rPr>
          <w:rFonts w:ascii="Times New Roman" w:cs="Times New Roman" w:eastAsia="Times New Roman" w:hAnsi="Times New Roman"/>
          <w:sz w:val="24"/>
          <w:szCs w:val="24"/>
          <w:lang w:eastAsia="ru-RU"/>
        </w:rPr>
        <w:t>других федеральных законах,</w:t>
      </w:r>
      <w:r>
        <w:rPr>
          <w:rFonts w:ascii="Times New Roman" w:cs="Times New Roman" w:eastAsia="Times New Roman" w:hAnsi="Times New Roman"/>
          <w:b/>
          <w:sz w:val="24"/>
          <w:szCs w:val="24"/>
          <w:lang w:eastAsia="ru-RU"/>
        </w:rPr>
        <w:t xml:space="preserve"> законах субъектов Российской Федерации, </w:t>
      </w:r>
      <w:r>
        <w:rPr>
          <w:rFonts w:ascii="Times New Roman" w:cs="Times New Roman" w:eastAsia="Times New Roman" w:hAnsi="Times New Roman"/>
          <w:b/>
          <w:sz w:val="24"/>
          <w:szCs w:val="24"/>
          <w:u w:val="single"/>
          <w:lang w:eastAsia="ru-RU"/>
        </w:rPr>
        <w:t>должны соответствовать настоящему Кодексу</w:t>
      </w:r>
      <w:r>
        <w:rPr>
          <w:rFonts w:ascii="Times New Roman" w:cs="Times New Roman" w:eastAsia="Times New Roman" w:hAnsi="Times New Roman"/>
          <w:b/>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ч.1.ст.2 ЗК РФ</w:t>
      </w:r>
      <w:r>
        <w:rPr>
          <w:rFonts w:ascii="Times New Roman" w:cs="Times New Roman" w:eastAsia="Times New Roman" w:hAnsi="Times New Roman"/>
          <w:sz w:val="24"/>
          <w:szCs w:val="24"/>
          <w:lang w:eastAsia="ru-RU"/>
        </w:rPr>
        <w:t>).</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Государство заботится о сохранении земли. Так, согласно Конституция РФ: «Земля … охраняются в Российской Федерации как основа жизни и деятельности народов, проживающих на соответствующей территории» (ч.1 ст.9). </w:t>
      </w:r>
      <w:r>
        <w:rPr>
          <w:rFonts w:ascii="Times New Roman" w:cs="Times New Roman" w:eastAsia="Times New Roman" w:hAnsi="Times New Roman"/>
          <w:sz w:val="24"/>
          <w:szCs w:val="24"/>
          <w:lang w:eastAsia="ru-RU"/>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(ч.2 ст. 36). «Условия и порядок пользования землей определяются на основе федерального закона» (ч.3 ст. 36).</w:t>
      </w:r>
    </w:p>
    <w:p>
      <w:pPr>
        <w:pStyle w:val="style94"/>
        <w:spacing w:after="0" w:afterAutospacing="false"/>
        <w:ind w:firstLine="708"/>
        <w:jc w:val="both"/>
        <w:rPr/>
      </w:pPr>
      <w:r>
        <w:t xml:space="preserve">«Конституция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(ч.1) . Органы государственной власти, органы </w:t>
      </w:r>
      <w:r>
        <w:t>местного самоуправления, должностные лица, граждане и их объединения обязаны соблюдать Конституцию Российской Федерации и законы. (</w:t>
      </w:r>
      <w:r>
        <w:t>ч.</w:t>
      </w:r>
      <w:r>
        <w:t>2) (ст.15 Конституции РФ).</w:t>
      </w:r>
    </w:p>
    <w:p>
      <w:pPr>
        <w:pStyle w:val="style0"/>
        <w:spacing w:after="0" w:lineRule="auto" w:line="240"/>
        <w:jc w:val="both"/>
        <w:rPr>
          <w:rFonts w:ascii="Times New Roman" w:cs="Times New Roman" w:eastAsia="Times New Roman" w:hAnsi="Times New Roman"/>
          <w:bCs/>
          <w:kern w:val="36"/>
          <w:sz w:val="24"/>
          <w:szCs w:val="24"/>
          <w:lang w:eastAsia="ru-RU"/>
        </w:rPr>
      </w:pPr>
      <w:r>
        <w:rPr>
          <w:rFonts w:ascii="Times New Roman" w:cs="Times New Roman" w:hAnsi="Times New Roman"/>
          <w:sz w:val="24"/>
          <w:szCs w:val="24"/>
        </w:rPr>
        <w:tab/>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19.09.2018 г. несмотря </w:t>
      </w:r>
      <w:r>
        <w:rPr>
          <w:rFonts w:ascii="Times New Roman" w:cs="Times New Roman" w:eastAsia="Times New Roman" w:hAnsi="Times New Roman"/>
          <w:sz w:val="24"/>
          <w:szCs w:val="24"/>
          <w:lang w:eastAsia="ru-RU"/>
        </w:rPr>
        <w:t xml:space="preserve">на </w:t>
      </w:r>
      <w:r>
        <w:rPr>
          <w:rFonts w:ascii="Times New Roman" w:cs="Times New Roman" w:eastAsia="Times New Roman" w:hAnsi="Times New Roman"/>
          <w:sz w:val="24"/>
          <w:szCs w:val="24"/>
          <w:lang w:eastAsia="ru-RU"/>
        </w:rPr>
        <w:t xml:space="preserve">то, что </w:t>
      </w:r>
      <w:r>
        <w:rPr>
          <w:rFonts w:ascii="Times New Roman" w:cs="Times New Roman" w:eastAsia="Times New Roman" w:hAnsi="Times New Roman"/>
          <w:sz w:val="24"/>
          <w:szCs w:val="24"/>
          <w:lang w:eastAsia="ru-RU"/>
        </w:rPr>
        <w:t xml:space="preserve">законодательством </w:t>
      </w:r>
      <w:r>
        <w:rPr>
          <w:rFonts w:ascii="Times New Roman" w:cs="Times New Roman" w:hAnsi="Times New Roman"/>
          <w:sz w:val="24"/>
          <w:szCs w:val="24"/>
        </w:rPr>
        <w:t xml:space="preserve">не предусматривается отмена генплана или признание генплана потерявшим силу, </w:t>
      </w:r>
      <w:r>
        <w:rPr>
          <w:rFonts w:ascii="Times New Roman" w:cs="Times New Roman" w:eastAsia="Times New Roman" w:hAnsi="Times New Roman"/>
          <w:sz w:val="24"/>
          <w:szCs w:val="24"/>
          <w:lang w:eastAsia="ru-RU"/>
        </w:rPr>
        <w:t xml:space="preserve">главой </w:t>
      </w:r>
      <w:r>
        <w:rPr>
          <w:rFonts w:ascii="Times New Roman" w:cs="Times New Roman" w:eastAsia="Times New Roman" w:hAnsi="Times New Roman"/>
          <w:sz w:val="24"/>
          <w:szCs w:val="24"/>
          <w:lang w:eastAsia="ru-RU"/>
        </w:rPr>
        <w:t xml:space="preserve">КГО МО Лебедевым </w:t>
      </w:r>
      <w:r>
        <w:rPr>
          <w:rFonts w:ascii="Times New Roman" w:cs="Times New Roman" w:eastAsia="Times New Roman" w:hAnsi="Times New Roman"/>
          <w:sz w:val="24"/>
          <w:szCs w:val="24"/>
          <w:lang w:eastAsia="ru-RU"/>
        </w:rPr>
        <w:t xml:space="preserve">вынесено постановление №4 </w:t>
      </w:r>
      <w:r>
        <w:rPr>
          <w:rFonts w:ascii="Times New Roman" w:cs="Times New Roman" w:eastAsia="Times New Roman" w:hAnsi="Times New Roman"/>
          <w:sz w:val="24"/>
          <w:szCs w:val="24"/>
          <w:lang w:eastAsia="ru-RU"/>
        </w:rPr>
        <w:t>«О проведении общественных обсуждений</w:t>
      </w:r>
      <w:r>
        <w:rPr>
          <w:rFonts w:ascii="Times New Roman" w:cs="Times New Roman" w:eastAsia="Times New Roman" w:hAnsi="Times New Roman"/>
          <w:sz w:val="24"/>
          <w:szCs w:val="24"/>
          <w:lang w:eastAsia="ru-RU"/>
        </w:rPr>
        <w:t xml:space="preserve"> по проекту генерального плана Коломенского городского округа Московской области»</w:t>
      </w:r>
      <w:r>
        <w:rPr>
          <w:rFonts w:ascii="Times New Roman" w:cs="Times New Roman" w:eastAsia="Times New Roman" w:hAnsi="Times New Roman"/>
          <w:sz w:val="24"/>
          <w:szCs w:val="24"/>
          <w:lang w:eastAsia="ru-RU"/>
        </w:rPr>
        <w:t xml:space="preserve">, а также Проект </w:t>
      </w:r>
      <w:r>
        <w:rPr>
          <w:rFonts w:ascii="Times New Roman" w:cs="Times New Roman" w:eastAsia="Times New Roman" w:hAnsi="Times New Roman"/>
          <w:sz w:val="24"/>
          <w:szCs w:val="24"/>
          <w:lang w:eastAsia="ru-RU"/>
        </w:rPr>
        <w:t>утверждения Коломенского городского округа, где в п.1 говорится, чтобы считать утративших силу Решения Совета депутатов  об утверждении генеральных планов сельских поселений   Акатьевского, Биорковского, Зарудненского, Непецинского, Пески, Пестриковского, Хорошовского, а также  городского округа Коломна.</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Таким образом, </w:t>
      </w:r>
      <w:r>
        <w:rPr>
          <w:rFonts w:ascii="Times New Roman" w:cs="Times New Roman" w:eastAsia="Times New Roman" w:hAnsi="Times New Roman"/>
          <w:sz w:val="24"/>
          <w:szCs w:val="24"/>
          <w:lang w:eastAsia="ru-RU"/>
        </w:rPr>
        <w:t>глава Коломенского городского округа Д.Ю. Л</w:t>
      </w:r>
      <w:r>
        <w:rPr>
          <w:rFonts w:ascii="Times New Roman" w:cs="Times New Roman" w:eastAsia="Times New Roman" w:hAnsi="Times New Roman"/>
          <w:sz w:val="24"/>
          <w:szCs w:val="24"/>
          <w:lang w:eastAsia="ru-RU"/>
        </w:rPr>
        <w:t>ебедев нарушил п.11 ст.9 ГрК РФ, ФЗ №131, Устав КГО МО.</w:t>
      </w:r>
    </w:p>
    <w:p>
      <w:pPr>
        <w:pStyle w:val="style0"/>
        <w:spacing w:after="0"/>
        <w:ind w:firstLine="708"/>
        <w:jc w:val="both"/>
        <w:rPr>
          <w:rFonts w:ascii="Times New Roman" w:cs="Times New Roman" w:eastAsia="Times New Roman" w:hAnsi="Times New Roman"/>
          <w:sz w:val="24"/>
          <w:szCs w:val="24"/>
          <w:lang w:eastAsia="ru-RU"/>
        </w:rPr>
      </w:pPr>
    </w:p>
    <w:p>
      <w:pPr>
        <w:pStyle w:val="style179"/>
        <w:numPr>
          <w:ilvl w:val="0"/>
          <w:numId w:val="1"/>
        </w:numPr>
        <w:spacing w:after="0"/>
        <w:jc w:val="both"/>
        <w:rPr>
          <w:rFonts w:ascii="Times New Roman" w:cs="Times New Roman" w:eastAsia="Times New Roman" w:hAnsi="Times New Roman"/>
          <w:b/>
          <w:sz w:val="28"/>
          <w:szCs w:val="28"/>
          <w:u w:val="single"/>
          <w:lang w:eastAsia="ru-RU"/>
        </w:rPr>
      </w:pPr>
      <w:r>
        <w:rPr>
          <w:rFonts w:ascii="Times New Roman" w:cs="Times New Roman" w:eastAsia="Times New Roman" w:hAnsi="Times New Roman"/>
          <w:b/>
          <w:sz w:val="28"/>
          <w:szCs w:val="28"/>
          <w:u w:val="single"/>
          <w:lang w:eastAsia="ru-RU"/>
        </w:rPr>
        <w:t>Нарушение наших прав на благоприятную окружающую среду</w:t>
      </w:r>
      <w:r>
        <w:rPr>
          <w:rFonts w:ascii="Times New Roman" w:cs="Times New Roman" w:eastAsia="Times New Roman" w:hAnsi="Times New Roman"/>
          <w:b/>
          <w:sz w:val="28"/>
          <w:szCs w:val="28"/>
          <w:u w:val="single"/>
          <w:lang w:eastAsia="ru-RU"/>
        </w:rPr>
        <w:t xml:space="preserve"> </w:t>
      </w:r>
      <w:r>
        <w:rPr>
          <w:rFonts w:ascii="Times New Roman" w:cs="Times New Roman" w:eastAsia="Times New Roman" w:hAnsi="Times New Roman"/>
          <w:b/>
          <w:sz w:val="28"/>
          <w:szCs w:val="28"/>
          <w:u w:val="single"/>
          <w:lang w:eastAsia="ru-RU"/>
        </w:rPr>
        <w:t>и здоровье</w:t>
      </w:r>
      <w:r>
        <w:rPr>
          <w:rFonts w:ascii="Times New Roman" w:cs="Times New Roman" w:eastAsia="Times New Roman" w:hAnsi="Times New Roman"/>
          <w:b/>
          <w:sz w:val="28"/>
          <w:szCs w:val="28"/>
          <w:u w:val="single"/>
          <w:lang w:eastAsia="ru-RU"/>
        </w:rPr>
        <w:t xml:space="preserve">, а также покушение на </w:t>
      </w:r>
      <w:r>
        <w:rPr>
          <w:rFonts w:ascii="Times New Roman" w:cs="Times New Roman" w:eastAsia="Times New Roman" w:hAnsi="Times New Roman"/>
          <w:b/>
          <w:sz w:val="28"/>
          <w:szCs w:val="28"/>
          <w:u w:val="single"/>
          <w:lang w:eastAsia="ru-RU"/>
        </w:rPr>
        <w:t>уничтожение мест</w:t>
      </w:r>
      <w:r>
        <w:rPr>
          <w:rFonts w:ascii="Times New Roman" w:cs="Times New Roman" w:eastAsia="Times New Roman" w:hAnsi="Times New Roman"/>
          <w:b/>
          <w:sz w:val="28"/>
          <w:szCs w:val="28"/>
          <w:u w:val="single"/>
          <w:lang w:eastAsia="ru-RU"/>
        </w:rPr>
        <w:t xml:space="preserve"> обитания </w:t>
      </w:r>
      <w:r>
        <w:rPr>
          <w:rFonts w:ascii="Times New Roman" w:cs="Times New Roman" w:eastAsia="Times New Roman" w:hAnsi="Times New Roman"/>
          <w:b/>
          <w:sz w:val="28"/>
          <w:szCs w:val="28"/>
          <w:u w:val="single"/>
          <w:lang w:eastAsia="ru-RU"/>
        </w:rPr>
        <w:t xml:space="preserve">организмов, занесенных в Международную </w:t>
      </w:r>
      <w:r>
        <w:rPr>
          <w:rFonts w:ascii="Times New Roman" w:cs="Times New Roman" w:eastAsia="Times New Roman" w:hAnsi="Times New Roman"/>
          <w:b/>
          <w:sz w:val="28"/>
          <w:szCs w:val="28"/>
          <w:u w:val="single"/>
          <w:lang w:eastAsia="ru-RU"/>
        </w:rPr>
        <w:t>Красн</w:t>
      </w:r>
      <w:r>
        <w:rPr>
          <w:rFonts w:ascii="Times New Roman" w:cs="Times New Roman" w:eastAsia="Times New Roman" w:hAnsi="Times New Roman"/>
          <w:b/>
          <w:sz w:val="28"/>
          <w:szCs w:val="28"/>
          <w:u w:val="single"/>
          <w:lang w:eastAsia="ru-RU"/>
        </w:rPr>
        <w:t xml:space="preserve">ую книгу, </w:t>
      </w:r>
      <w:r>
        <w:rPr>
          <w:rFonts w:ascii="Times New Roman" w:cs="Times New Roman" w:eastAsia="Times New Roman" w:hAnsi="Times New Roman"/>
          <w:b/>
          <w:sz w:val="28"/>
          <w:szCs w:val="28"/>
          <w:u w:val="single"/>
          <w:lang w:eastAsia="ru-RU"/>
        </w:rPr>
        <w:t>в Красную книгу Российской Федерации</w:t>
      </w:r>
      <w:r>
        <w:rPr>
          <w:rFonts w:ascii="Times New Roman" w:cs="Times New Roman" w:eastAsia="Times New Roman" w:hAnsi="Times New Roman"/>
          <w:b/>
          <w:sz w:val="28"/>
          <w:szCs w:val="28"/>
          <w:u w:val="single"/>
          <w:lang w:eastAsia="ru-RU"/>
        </w:rPr>
        <w:t xml:space="preserve"> и</w:t>
      </w:r>
      <w:r>
        <w:rPr>
          <w:rFonts w:ascii="Times New Roman" w:cs="Times New Roman" w:eastAsia="Times New Roman" w:hAnsi="Times New Roman"/>
          <w:b/>
          <w:sz w:val="28"/>
          <w:szCs w:val="28"/>
          <w:u w:val="single"/>
          <w:lang w:eastAsia="ru-RU"/>
        </w:rPr>
        <w:t xml:space="preserve"> Красную книгу Московской области.</w:t>
      </w:r>
    </w:p>
    <w:p>
      <w:pPr>
        <w:pStyle w:val="style0"/>
        <w:spacing w:after="0"/>
        <w:ind w:firstLine="708"/>
        <w:jc w:val="both"/>
        <w:rPr>
          <w:rFonts w:ascii="Times New Roman" w:cs="Times New Roman" w:eastAsia="Times New Roman" w:hAnsi="Times New Roman"/>
          <w:sz w:val="24"/>
          <w:szCs w:val="24"/>
          <w:lang w:eastAsia="ru-RU"/>
        </w:rPr>
      </w:pP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19 сентября 2018 г. администрацией Коломенского городского округа были проведены общественные обсуждения в форме общественных слушаний по проекту </w:t>
      </w:r>
      <w:r>
        <w:rPr>
          <w:rFonts w:ascii="Times New Roman" w:cs="Times New Roman" w:eastAsia="Times New Roman" w:hAnsi="Times New Roman"/>
          <w:sz w:val="24"/>
          <w:szCs w:val="24"/>
          <w:lang w:eastAsia="ru-RU"/>
        </w:rPr>
        <w:t>(</w:t>
      </w:r>
      <w:r>
        <w:rPr>
          <w:rFonts w:ascii="Times New Roman" w:cs="Times New Roman" w:eastAsia="Times New Roman" w:hAnsi="Times New Roman"/>
          <w:b/>
          <w:sz w:val="24"/>
          <w:szCs w:val="24"/>
          <w:lang w:eastAsia="ru-RU"/>
        </w:rPr>
        <w:t>далее – Проект</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«Комплекса по обработке, обезвреживанию и размещению твердых коммунальных отходов (сокращенное наименование – «КПО») Юг» на территории с. Мячково Коломенского района Московской области» ОЦЕНКА ВОЗДЕЙСТВИЯ НА ОКРУЖАЮЩУЮ СРЕДУ. Книга 1 Пояснительная записка 06-02-0014-18-ОВОС1.1 Том 1.1 (далее – Проект)</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17.09.2018 г. нами в администрацию Коломенского городского округа были переданы замечания и предложения</w:t>
      </w:r>
      <w:r>
        <w:rPr>
          <w:rFonts w:ascii="Times New Roman" w:cs="Times New Roman" w:eastAsia="Times New Roman" w:hAnsi="Times New Roman"/>
          <w:sz w:val="24"/>
          <w:szCs w:val="24"/>
          <w:lang w:eastAsia="ru-RU"/>
        </w:rPr>
        <w:t xml:space="preserve"> по Оценке воздействия на окружающую среду (</w:t>
      </w:r>
      <w:r>
        <w:rPr>
          <w:rFonts w:ascii="Times New Roman" w:cs="Times New Roman" w:eastAsia="Times New Roman" w:hAnsi="Times New Roman"/>
          <w:b/>
          <w:sz w:val="24"/>
          <w:szCs w:val="24"/>
          <w:lang w:eastAsia="ru-RU"/>
        </w:rPr>
        <w:t>далее –ОВОС</w:t>
      </w:r>
      <w:r>
        <w:rPr>
          <w:rFonts w:ascii="Times New Roman" w:cs="Times New Roman" w:eastAsia="Times New Roman" w:hAnsi="Times New Roman"/>
          <w:sz w:val="24"/>
          <w:szCs w:val="24"/>
          <w:lang w:eastAsia="ru-RU"/>
        </w:rPr>
        <w:t>) по Проекту «Комплекса по обработке, обезвреживанию и размещению твердых коммунальных отходов Юг»</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Однако, наши замечания и предложения </w:t>
      </w:r>
      <w:r>
        <w:rPr>
          <w:rFonts w:ascii="Times New Roman" w:cs="Times New Roman" w:eastAsia="Times New Roman" w:hAnsi="Times New Roman"/>
          <w:sz w:val="24"/>
          <w:szCs w:val="24"/>
          <w:lang w:eastAsia="ru-RU"/>
        </w:rPr>
        <w:t>к</w:t>
      </w:r>
      <w:r>
        <w:rPr>
          <w:rFonts w:ascii="Times New Roman" w:cs="Times New Roman" w:eastAsia="Times New Roman" w:hAnsi="Times New Roman"/>
          <w:sz w:val="24"/>
          <w:szCs w:val="24"/>
          <w:lang w:eastAsia="ru-RU"/>
        </w:rPr>
        <w:t xml:space="preserve"> протокол</w:t>
      </w:r>
      <w:r>
        <w:rPr>
          <w:rFonts w:ascii="Times New Roman" w:cs="Times New Roman" w:eastAsia="Times New Roman" w:hAnsi="Times New Roman"/>
          <w:sz w:val="24"/>
          <w:szCs w:val="24"/>
          <w:lang w:eastAsia="ru-RU"/>
        </w:rPr>
        <w:t>у</w:t>
      </w:r>
      <w:r>
        <w:rPr>
          <w:rFonts w:ascii="Times New Roman" w:cs="Times New Roman" w:eastAsia="Times New Roman" w:hAnsi="Times New Roman"/>
          <w:sz w:val="24"/>
          <w:szCs w:val="24"/>
          <w:lang w:eastAsia="ru-RU"/>
        </w:rPr>
        <w:t xml:space="preserve"> общественных обсуждений не приобщили, ответа не дали, что является существенным нарушением наших конституционных прав на обращение и благоприятную окружающую среду (статей 33 и 42 Конституции РФ</w:t>
      </w:r>
      <w:r>
        <w:rPr>
          <w:rFonts w:ascii="Times New Roman" w:cs="Times New Roman" w:eastAsia="Times New Roman" w:hAnsi="Times New Roman"/>
          <w:sz w:val="24"/>
          <w:szCs w:val="24"/>
          <w:lang w:eastAsia="ru-RU"/>
        </w:rPr>
        <w:t>), а также на реализацию наших прав по охране окружающей среды   Федерального закона «Об охране окружающей среды», где в   ст.13</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sz w:val="24"/>
          <w:szCs w:val="24"/>
          <w:lang w:eastAsia="ru-RU"/>
        </w:rPr>
        <w:t xml:space="preserve">говорится: </w:t>
      </w:r>
      <w:r>
        <w:rPr>
          <w:rFonts w:ascii="Times New Roman" w:cs="Times New Roman" w:eastAsia="Times New Roman" w:hAnsi="Times New Roman"/>
          <w:b/>
          <w:sz w:val="24"/>
          <w:szCs w:val="24"/>
          <w:lang w:eastAsia="ru-RU"/>
        </w:rPr>
        <w:t>«</w:t>
      </w:r>
      <w:r>
        <w:rPr>
          <w:rFonts w:ascii="Times New Roman" w:cs="Times New Roman" w:eastAsia="Times New Roman" w:hAnsi="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style0"/>
        <w:spacing w:after="0" w:lineRule="auto" w:line="240"/>
        <w:ind w:firstLine="708"/>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r>
        <w:rPr>
          <w:rFonts w:ascii="Times New Roman" w:cs="Times New Roman" w:eastAsia="Times New Roman" w:hAnsi="Times New Roman"/>
          <w:sz w:val="24"/>
          <w:szCs w:val="24"/>
          <w:lang w:eastAsia="ru-RU"/>
        </w:rPr>
        <w:br/>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Т</w:t>
      </w:r>
      <w:r>
        <w:rPr>
          <w:rFonts w:ascii="Times New Roman" w:cs="Times New Roman" w:eastAsia="Times New Roman" w:hAnsi="Times New Roman"/>
          <w:sz w:val="24"/>
          <w:szCs w:val="24"/>
          <w:lang w:eastAsia="ru-RU"/>
        </w:rPr>
        <w:t xml:space="preserve">ак </w:t>
      </w:r>
      <w:r>
        <w:rPr>
          <w:rFonts w:ascii="Times New Roman" w:cs="Times New Roman" w:eastAsia="Times New Roman" w:hAnsi="Times New Roman"/>
          <w:sz w:val="24"/>
          <w:szCs w:val="24"/>
          <w:lang w:eastAsia="ru-RU"/>
        </w:rPr>
        <w:t xml:space="preserve">как </w:t>
      </w:r>
      <w:r>
        <w:rPr>
          <w:rFonts w:ascii="Times New Roman" w:cs="Times New Roman" w:eastAsia="Times New Roman" w:hAnsi="Times New Roman"/>
          <w:sz w:val="24"/>
          <w:szCs w:val="24"/>
          <w:lang w:eastAsia="ru-RU"/>
        </w:rPr>
        <w:t>«Комплекс по обработке, обезвреживанию и размещению твердых коммунальных отходов Юг»</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планиру</w:t>
      </w:r>
      <w:r>
        <w:rPr>
          <w:rFonts w:ascii="Times New Roman" w:cs="Times New Roman" w:eastAsia="Times New Roman" w:hAnsi="Times New Roman"/>
          <w:sz w:val="24"/>
          <w:szCs w:val="24"/>
          <w:lang w:eastAsia="ru-RU"/>
        </w:rPr>
        <w:t>е</w:t>
      </w:r>
      <w:r>
        <w:rPr>
          <w:rFonts w:ascii="Times New Roman" w:cs="Times New Roman" w:eastAsia="Times New Roman" w:hAnsi="Times New Roman"/>
          <w:sz w:val="24"/>
          <w:szCs w:val="24"/>
          <w:lang w:eastAsia="ru-RU"/>
        </w:rPr>
        <w:t xml:space="preserve">тся построить </w:t>
      </w:r>
      <w:r>
        <w:rPr>
          <w:rFonts w:ascii="Times New Roman" w:cs="Times New Roman" w:eastAsia="Times New Roman" w:hAnsi="Times New Roman"/>
          <w:sz w:val="24"/>
          <w:szCs w:val="24"/>
          <w:lang w:eastAsia="ru-RU"/>
        </w:rPr>
        <w:t xml:space="preserve">на </w:t>
      </w:r>
      <w:r>
        <w:rPr>
          <w:rFonts w:ascii="Times New Roman" w:cs="Times New Roman" w:eastAsia="Times New Roman" w:hAnsi="Times New Roman"/>
          <w:sz w:val="24"/>
          <w:szCs w:val="24"/>
          <w:lang w:eastAsia="ru-RU"/>
        </w:rPr>
        <w:t>земельном участке</w:t>
      </w:r>
      <w:r>
        <w:rPr>
          <w:rFonts w:ascii="Times New Roman" w:cs="Times New Roman" w:eastAsia="Times New Roman" w:hAnsi="Times New Roman"/>
          <w:sz w:val="24"/>
          <w:szCs w:val="24"/>
          <w:lang w:eastAsia="ru-RU"/>
        </w:rPr>
        <w:t xml:space="preserve"> с </w:t>
      </w:r>
      <w:r>
        <w:rPr>
          <w:rFonts w:ascii="Times New Roman" w:cs="Times New Roman" w:eastAsia="Times New Roman" w:hAnsi="Times New Roman"/>
          <w:sz w:val="24"/>
          <w:szCs w:val="24"/>
          <w:lang w:eastAsia="ru-RU"/>
        </w:rPr>
        <w:t xml:space="preserve">кадастровым </w:t>
      </w:r>
      <w:r>
        <w:rPr>
          <w:rFonts w:ascii="Times New Roman" w:cs="Times New Roman" w:eastAsia="Times New Roman" w:hAnsi="Times New Roman"/>
          <w:sz w:val="24"/>
          <w:szCs w:val="24"/>
          <w:lang w:eastAsia="ru-RU"/>
        </w:rPr>
        <w:t xml:space="preserve">№ 50:34:0050102:1588, </w:t>
      </w:r>
      <w:r>
        <w:rPr>
          <w:rFonts w:ascii="Times New Roman" w:cs="Times New Roman" w:eastAsia="Times New Roman" w:hAnsi="Times New Roman"/>
          <w:sz w:val="24"/>
          <w:szCs w:val="24"/>
          <w:lang w:eastAsia="ru-RU"/>
        </w:rPr>
        <w:t xml:space="preserve">по которому проводятся общественные обсуждения по внесению изменений в правила  землепользования и застройки сельского поселения Радужное </w:t>
      </w:r>
      <w:r>
        <w:rPr>
          <w:rFonts w:ascii="Times New Roman" w:cs="Times New Roman" w:eastAsia="Times New Roman" w:hAnsi="Times New Roman"/>
          <w:sz w:val="24"/>
          <w:szCs w:val="24"/>
          <w:lang w:eastAsia="ru-RU"/>
        </w:rPr>
        <w:t xml:space="preserve">Коломенского муниципального района, </w:t>
      </w:r>
      <w:r>
        <w:rPr>
          <w:rFonts w:ascii="Times New Roman" w:cs="Times New Roman" w:eastAsia="Times New Roman" w:hAnsi="Times New Roman"/>
          <w:sz w:val="24"/>
          <w:szCs w:val="24"/>
          <w:lang w:eastAsia="ru-RU"/>
        </w:rPr>
        <w:t xml:space="preserve">поэтому мы решили внести свои замечания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и предложения </w:t>
      </w:r>
      <w:r>
        <w:rPr>
          <w:rFonts w:ascii="Times New Roman" w:cs="Times New Roman" w:eastAsia="Times New Roman" w:hAnsi="Times New Roman"/>
          <w:sz w:val="24"/>
          <w:szCs w:val="24"/>
          <w:lang w:eastAsia="ru-RU"/>
        </w:rPr>
        <w:t>на основании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опубликованно</w:t>
      </w:r>
      <w:r>
        <w:rPr>
          <w:rFonts w:ascii="Times New Roman" w:cs="Times New Roman" w:eastAsia="Times New Roman" w:hAnsi="Times New Roman"/>
          <w:sz w:val="24"/>
          <w:szCs w:val="24"/>
          <w:lang w:eastAsia="ru-RU"/>
        </w:rPr>
        <w:t>го</w:t>
      </w:r>
      <w:r>
        <w:rPr>
          <w:rFonts w:ascii="Times New Roman" w:cs="Times New Roman" w:eastAsia="Times New Roman" w:hAnsi="Times New Roman"/>
          <w:sz w:val="24"/>
          <w:szCs w:val="24"/>
          <w:lang w:eastAsia="ru-RU"/>
        </w:rPr>
        <w:t xml:space="preserve"> текст</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Проекта (текст Проекта будет </w:t>
      </w:r>
      <w:r>
        <w:rPr>
          <w:rFonts w:ascii="Times New Roman" w:cs="Times New Roman" w:eastAsia="Times New Roman" w:hAnsi="Times New Roman"/>
          <w:sz w:val="24"/>
          <w:szCs w:val="24"/>
          <w:lang w:eastAsia="ru-RU"/>
        </w:rPr>
        <w:t xml:space="preserve">в данный замечаниях </w:t>
      </w:r>
      <w:r>
        <w:rPr>
          <w:rFonts w:ascii="Times New Roman" w:cs="Times New Roman" w:eastAsia="Times New Roman" w:hAnsi="Times New Roman"/>
          <w:sz w:val="24"/>
          <w:szCs w:val="24"/>
          <w:lang w:eastAsia="ru-RU"/>
        </w:rPr>
        <w:t>напечатан курсором</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 а также будет указан</w:t>
      </w:r>
      <w:r>
        <w:rPr>
          <w:rFonts w:ascii="Times New Roman" w:cs="Times New Roman" w:eastAsia="Times New Roman" w:hAnsi="Times New Roman"/>
          <w:sz w:val="24"/>
          <w:szCs w:val="24"/>
          <w:lang w:eastAsia="ru-RU"/>
        </w:rPr>
        <w:t xml:space="preserve">ы номера </w:t>
      </w:r>
      <w:r>
        <w:rPr>
          <w:rFonts w:ascii="Times New Roman" w:cs="Times New Roman" w:eastAsia="Times New Roman" w:hAnsi="Times New Roman"/>
          <w:sz w:val="24"/>
          <w:szCs w:val="24"/>
          <w:lang w:eastAsia="ru-RU"/>
        </w:rPr>
        <w:t xml:space="preserve"> страниц</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/лист Проекта.</w:t>
      </w:r>
      <w:r>
        <w:rPr>
          <w:rFonts w:ascii="Times New Roman" w:cs="Times New Roman" w:eastAsia="Times New Roman" w:hAnsi="Times New Roman"/>
          <w:sz w:val="24"/>
          <w:szCs w:val="24"/>
          <w:lang w:eastAsia="ru-RU"/>
        </w:rPr>
        <w:t xml:space="preserve"> )</w:t>
      </w:r>
    </w:p>
    <w:p>
      <w:pPr>
        <w:pStyle w:val="style0"/>
        <w:spacing w:after="0" w:lineRule="auto" w:line="240"/>
        <w:jc w:val="center"/>
        <w:rPr>
          <w:rFonts w:ascii="Times New Roman" w:cs="Times New Roman" w:hAnsi="Times New Roman"/>
          <w:b/>
          <w:color w:val="ff0000"/>
          <w:sz w:val="24"/>
          <w:szCs w:val="24"/>
          <w:u w:val="single"/>
        </w:rPr>
      </w:pPr>
    </w:p>
    <w:p>
      <w:pPr>
        <w:pStyle w:val="style0"/>
        <w:spacing w:after="0" w:lineRule="auto" w:line="240"/>
        <w:jc w:val="center"/>
        <w:rPr>
          <w:rFonts w:ascii="Times New Roman" w:cs="Times New Roman" w:eastAsia="Times New Roman" w:hAnsi="Times New Roman"/>
          <w:b/>
          <w:sz w:val="24"/>
          <w:szCs w:val="24"/>
          <w:lang w:eastAsia="ru-RU"/>
        </w:rPr>
      </w:pPr>
      <w:r>
        <w:rPr>
          <w:rFonts w:ascii="Times New Roman" w:cs="Times New Roman" w:hAnsi="Times New Roman"/>
          <w:b/>
          <w:sz w:val="24"/>
          <w:szCs w:val="24"/>
          <w:u w:val="single"/>
        </w:rPr>
        <w:t xml:space="preserve">Замечания и предложения, связанные </w:t>
      </w:r>
      <w:r>
        <w:rPr>
          <w:rFonts w:ascii="Times New Roman" w:cs="Times New Roman" w:hAnsi="Times New Roman"/>
          <w:b/>
          <w:sz w:val="24"/>
          <w:szCs w:val="24"/>
          <w:u w:val="single"/>
        </w:rPr>
        <w:t>с состоянием</w:t>
      </w:r>
      <w:r>
        <w:rPr>
          <w:rFonts w:ascii="Times New Roman" w:cs="Times New Roman" w:hAnsi="Times New Roman"/>
          <w:b/>
          <w:sz w:val="24"/>
          <w:szCs w:val="24"/>
          <w:u w:val="single"/>
        </w:rPr>
        <w:t xml:space="preserve"> земельного участка</w:t>
      </w:r>
      <w:r>
        <w:rPr>
          <w:rFonts w:ascii="Times New Roman" w:cs="Times New Roman" w:hAnsi="Times New Roman"/>
          <w:b/>
          <w:sz w:val="24"/>
          <w:szCs w:val="24"/>
          <w:u w:val="single"/>
        </w:rPr>
        <w:t>, на котором планируется строительство КПО</w:t>
      </w:r>
      <w:r>
        <w:rPr>
          <w:rFonts w:ascii="Times New Roman" w:cs="Times New Roman" w:hAnsi="Times New Roman"/>
          <w:b/>
          <w:sz w:val="24"/>
          <w:szCs w:val="24"/>
          <w:u w:val="single"/>
        </w:rPr>
        <w:br/>
      </w:r>
      <w:r>
        <w:rPr>
          <w:rFonts w:ascii="Times New Roman" w:cs="Times New Roman" w:eastAsia="Times New Roman" w:hAnsi="Times New Roman"/>
          <w:b/>
          <w:bCs/>
          <w:sz w:val="24"/>
          <w:szCs w:val="24"/>
          <w:u w:val="single"/>
          <w:lang w:eastAsia="ru-RU"/>
        </w:rPr>
        <w:br/>
      </w:r>
    </w:p>
    <w:p>
      <w:pPr>
        <w:pStyle w:val="style0"/>
        <w:spacing w:after="0" w:lineRule="auto" w:line="240"/>
        <w:ind w:firstLine="708"/>
        <w:jc w:val="center"/>
        <w:rPr>
          <w:rFonts w:ascii="Times New Roman" w:cs="Times New Roman" w:hAnsi="Times New Roman"/>
          <w:b/>
          <w:sz w:val="24"/>
          <w:szCs w:val="24"/>
        </w:rPr>
      </w:pPr>
      <w:r>
        <w:rPr>
          <w:rFonts w:ascii="Times New Roman" w:cs="Times New Roman" w:hAnsi="Times New Roman"/>
          <w:b/>
          <w:sz w:val="24"/>
          <w:szCs w:val="24"/>
        </w:rPr>
        <w:t>Замечания по Проекту к стр. 47/лист 44,</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b/>
          <w:i/>
          <w:sz w:val="24"/>
          <w:szCs w:val="24"/>
        </w:rPr>
        <w:t>«</w:t>
      </w:r>
      <w:r>
        <w:rPr>
          <w:rFonts w:ascii="Times New Roman" w:cs="Times New Roman" w:hAnsi="Times New Roman"/>
          <w:b/>
          <w:i/>
          <w:sz w:val="24"/>
          <w:szCs w:val="24"/>
        </w:rPr>
        <w:t>п.</w:t>
      </w:r>
      <w:r>
        <w:rPr>
          <w:rFonts w:ascii="Times New Roman" w:cs="Times New Roman" w:hAnsi="Times New Roman"/>
          <w:b/>
          <w:i/>
          <w:sz w:val="24"/>
          <w:szCs w:val="24"/>
        </w:rPr>
        <w:t xml:space="preserve"> </w:t>
      </w:r>
      <w:r>
        <w:rPr>
          <w:rFonts w:ascii="Times New Roman" w:cs="Times New Roman" w:hAnsi="Times New Roman"/>
          <w:b/>
          <w:i/>
          <w:sz w:val="24"/>
          <w:szCs w:val="24"/>
        </w:rPr>
        <w:t>3.7.2. Почвы территории проектирования.</w:t>
      </w:r>
      <w:r>
        <w:rPr>
          <w:rFonts w:ascii="Times New Roman" w:cs="Times New Roman" w:hAnsi="Times New Roman"/>
          <w:i/>
          <w:sz w:val="24"/>
          <w:szCs w:val="24"/>
        </w:rPr>
        <w:t xml:space="preserve"> Почвы территории изысканий относятся к агроземам, по механическому составу относятся к суглинкам. Почвы обеднены, смыты. За период длительного использования территории под орошаемое земледелие верхний гумусовый горизонт практически не прослеживается. Цвет серо-коричневый. Средняя мощность верхнего горизонта составляет 0,40 м. Нижние слои имеют выраженную коричневую окраску, суглинки.</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По результатам определения агрохимических показателей установлено:</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Почвы нейтральные – рН вод от 6,4 до 6,9</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Малогумусные – до 2,07%</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Содержание физической глины составляет в слое 0,0-0,45 м. – от 34,58 до 40,19%, в слое 0,45-06м – от 38,0 до 43,2%. Верхний почвенный слой территории изысканий характеризуется низким содержанием гумуса – от 2,11% и ниже, что не соответствует требованиям ГОСТ 17.5.3.06-85, ГОСТ 17.5.1.03-86 в слоях от 0,45 до 0.6 м, по возможности использовать почву как плодородный слой для работ по рекультивации.» </w:t>
      </w:r>
    </w:p>
    <w:p>
      <w:pPr>
        <w:pStyle w:val="style0"/>
        <w:spacing w:after="0" w:lineRule="auto" w:line="240"/>
        <w:ind w:firstLine="708"/>
        <w:jc w:val="both"/>
        <w:rPr>
          <w:rFonts w:ascii="Times New Roman" w:cs="Times New Roman" w:hAnsi="Times New Roman"/>
          <w:i/>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Счита</w:t>
      </w:r>
      <w:r>
        <w:rPr>
          <w:rFonts w:ascii="Times New Roman" w:cs="Times New Roman" w:hAnsi="Times New Roman"/>
          <w:sz w:val="24"/>
          <w:szCs w:val="24"/>
        </w:rPr>
        <w:t>ем</w:t>
      </w:r>
      <w:r>
        <w:rPr>
          <w:rFonts w:ascii="Times New Roman" w:cs="Times New Roman" w:hAnsi="Times New Roman"/>
          <w:sz w:val="24"/>
          <w:szCs w:val="24"/>
        </w:rPr>
        <w:t xml:space="preserve">, что данный анализ является надуманным, т.к. на данном    участке никогда, даже во времена СССР, не использовалось орошение, поэтому по указанной причине почва не может быть обеднена, смыта.    Верхний плодородный слой на данном участке составляет от 0,25м до 0,40м. </w:t>
      </w:r>
      <w:r>
        <w:rPr>
          <w:rFonts w:ascii="Times New Roman" w:cs="Times New Roman" w:hAnsi="Times New Roman"/>
          <w:sz w:val="24"/>
          <w:szCs w:val="24"/>
        </w:rPr>
        <w:t>Участок х</w:t>
      </w:r>
      <w:r>
        <w:rPr>
          <w:rFonts w:ascii="Times New Roman" w:cs="Times New Roman" w:hAnsi="Times New Roman"/>
          <w:sz w:val="24"/>
          <w:szCs w:val="24"/>
        </w:rPr>
        <w:t xml:space="preserve">арактеризуется легкими суглинками.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Кроме того, </w:t>
      </w:r>
      <w:r>
        <w:rPr>
          <w:rFonts w:ascii="Times New Roman" w:cs="Times New Roman" w:hAnsi="Times New Roman"/>
          <w:b/>
          <w:sz w:val="24"/>
          <w:szCs w:val="24"/>
        </w:rPr>
        <w:t>в 2017 году</w:t>
      </w:r>
      <w:r>
        <w:rPr>
          <w:rFonts w:ascii="Times New Roman" w:cs="Times New Roman" w:hAnsi="Times New Roman"/>
          <w:sz w:val="24"/>
          <w:szCs w:val="24"/>
        </w:rPr>
        <w:t xml:space="preserve"> участок земли с кадастровым номером: 50:34:0050102:123 был включен Постановлением правительства Московской области от </w:t>
      </w:r>
      <w:r>
        <w:rPr>
          <w:rFonts w:ascii="Times New Roman" w:cs="Times New Roman" w:hAnsi="Times New Roman"/>
          <w:b/>
          <w:sz w:val="24"/>
          <w:szCs w:val="24"/>
        </w:rPr>
        <w:t>15.02.2017</w:t>
      </w:r>
      <w:r>
        <w:rPr>
          <w:rFonts w:ascii="Times New Roman" w:cs="Times New Roman" w:hAnsi="Times New Roman"/>
          <w:sz w:val="24"/>
          <w:szCs w:val="24"/>
        </w:rPr>
        <w:t xml:space="preserve"> г. №104/5 в </w:t>
      </w:r>
      <w:r>
        <w:rPr>
          <w:rFonts w:ascii="Times New Roman" w:cs="Times New Roman" w:hAnsi="Times New Roman"/>
          <w:sz w:val="24"/>
          <w:szCs w:val="24"/>
        </w:rPr>
        <w:t>«</w:t>
      </w:r>
      <w:r>
        <w:rPr>
          <w:rFonts w:ascii="Times New Roman" w:cs="Times New Roman" w:hAnsi="Times New Roman"/>
          <w:sz w:val="24"/>
          <w:szCs w:val="24"/>
        </w:rPr>
        <w:t>Перечень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строка</w:t>
      </w:r>
      <w:r>
        <w:rPr>
          <w:rFonts w:ascii="Times New Roman" w:cs="Times New Roman" w:hAnsi="Times New Roman"/>
          <w:sz w:val="24"/>
          <w:szCs w:val="24"/>
        </w:rPr>
        <w:t xml:space="preserve"> 3931) (далее – Перечень). Для того, чтобы внести в такой Перечень земельный участок, </w:t>
      </w:r>
      <w:r>
        <w:rPr>
          <w:rFonts w:ascii="Times New Roman" w:cs="Times New Roman" w:hAnsi="Times New Roman"/>
          <w:sz w:val="24"/>
          <w:szCs w:val="24"/>
        </w:rPr>
        <w:t>последний должен</w:t>
      </w:r>
      <w:r>
        <w:rPr>
          <w:rFonts w:ascii="Times New Roman" w:cs="Times New Roman" w:hAnsi="Times New Roman"/>
          <w:sz w:val="24"/>
          <w:szCs w:val="24"/>
        </w:rPr>
        <w:t xml:space="preserve"> пройти несколько экспертиз. По данным Перечня</w:t>
      </w:r>
      <w:r>
        <w:rPr>
          <w:sz w:val="24"/>
          <w:szCs w:val="24"/>
        </w:rPr>
        <w:t xml:space="preserve"> </w:t>
      </w:r>
      <w:r>
        <w:rPr>
          <w:rFonts w:ascii="Times New Roman" w:cs="Times New Roman" w:hAnsi="Times New Roman"/>
          <w:sz w:val="24"/>
          <w:szCs w:val="24"/>
        </w:rPr>
        <w:t>стоимость земельного участка с кадастровым номером: 50:34:0050102:123 площадью 1456900</w:t>
      </w:r>
      <w:r>
        <w:rPr>
          <w:sz w:val="24"/>
          <w:szCs w:val="24"/>
        </w:rPr>
        <w:t xml:space="preserve"> </w:t>
      </w:r>
      <w:r>
        <w:rPr>
          <w:rFonts w:ascii="Times New Roman" w:cs="Times New Roman" w:hAnsi="Times New Roman"/>
          <w:sz w:val="24"/>
          <w:szCs w:val="24"/>
        </w:rPr>
        <w:t>кв.м.</w:t>
      </w:r>
      <w:r>
        <w:rPr>
          <w:sz w:val="24"/>
          <w:szCs w:val="24"/>
        </w:rPr>
        <w:t xml:space="preserve"> </w:t>
      </w:r>
      <w:r>
        <w:rPr>
          <w:rFonts w:ascii="Times New Roman" w:cs="Times New Roman" w:hAnsi="Times New Roman"/>
          <w:sz w:val="24"/>
          <w:szCs w:val="24"/>
        </w:rPr>
        <w:t xml:space="preserve">составляла 26 530 149 рублей.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Затем земельный участок с кадастровым номером: 50:34:0050102:</w:t>
      </w:r>
      <w:r>
        <w:rPr>
          <w:rFonts w:ascii="Times New Roman" w:cs="Times New Roman" w:hAnsi="Times New Roman"/>
          <w:sz w:val="24"/>
          <w:szCs w:val="24"/>
        </w:rPr>
        <w:t>123 без</w:t>
      </w:r>
      <w:r>
        <w:rPr>
          <w:rFonts w:ascii="Times New Roman" w:cs="Times New Roman" w:hAnsi="Times New Roman"/>
          <w:sz w:val="24"/>
          <w:szCs w:val="24"/>
        </w:rPr>
        <w:t xml:space="preserve"> проведения экспертиз был незаконно оценен по рыночной стоимости, т.е. стоимость земельного участка была уменьшена в 3,9 раз. После чего земельный участок был исключен из Перечня особо ценных продуктивных сельскохозяйственных угодий, расположенных на территории Московской области, т.к. его стоимость не превышала средней стоимости земельных участков в Коломенском районе.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Таким образом, ценность земельного участка была уменьшена только на бумаге</w:t>
      </w:r>
      <w:r>
        <w:rPr>
          <w:rFonts w:ascii="Times New Roman" w:cs="Times New Roman" w:hAnsi="Times New Roman"/>
          <w:sz w:val="24"/>
          <w:szCs w:val="24"/>
        </w:rPr>
        <w:t>, а качество самого участка не поменялась</w:t>
      </w:r>
      <w:r>
        <w:rPr>
          <w:rFonts w:ascii="Times New Roman" w:cs="Times New Roman" w:hAnsi="Times New Roman"/>
          <w:sz w:val="24"/>
          <w:szCs w:val="24"/>
        </w:rPr>
        <w:t>.</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Также ссылки в Проекте на ГОСТ 17.5.3.06-85 и ГОСТ 17.5.1.03-86 нельзя признать обоснованными, и поэтому не могут быть использованы для оценки качества земель, т.к. ГОСТ 17.5.1.03-86 «Охрана природы (ССОП). Земли. Классификация вскрышных и вмещающих пород для биологической рекультивации земель» «устанавливает классификацию вскрышных и вмещающих пород, не содержащих радиоактивные элементы и токсичные соединения в концентрациях, опасных для жизни человека и животных.</w:t>
      </w:r>
      <w:r>
        <w:rPr>
          <w:rFonts w:ascii="Times New Roman" w:cs="Times New Roman" w:hAnsi="Times New Roman"/>
          <w:sz w:val="24"/>
          <w:szCs w:val="24"/>
        </w:rPr>
        <w:br/>
      </w:r>
      <w:r>
        <w:rPr>
          <w:rFonts w:ascii="Times New Roman" w:cs="Times New Roman" w:hAnsi="Times New Roman"/>
          <w:sz w:val="24"/>
          <w:szCs w:val="24"/>
          <w:u w:val="single"/>
        </w:rPr>
        <w:t>Стандарт предназначен для исследования</w:t>
      </w:r>
      <w:r>
        <w:rPr>
          <w:rFonts w:ascii="Times New Roman" w:cs="Times New Roman" w:hAnsi="Times New Roman"/>
          <w:sz w:val="24"/>
          <w:szCs w:val="24"/>
        </w:rPr>
        <w:t xml:space="preserve"> свойств вскрышных и вмещающих пород, и их </w:t>
      </w:r>
      <w:r>
        <w:rPr>
          <w:rFonts w:ascii="Times New Roman" w:cs="Times New Roman" w:hAnsi="Times New Roman"/>
          <w:sz w:val="24"/>
          <w:szCs w:val="24"/>
        </w:rPr>
        <w:t xml:space="preserve">смесей </w:t>
      </w:r>
      <w:r>
        <w:rPr>
          <w:rFonts w:ascii="Times New Roman" w:cs="Times New Roman" w:hAnsi="Times New Roman"/>
          <w:sz w:val="24"/>
          <w:szCs w:val="24"/>
          <w:u w:val="single"/>
        </w:rPr>
        <w:t>при разведке месторождений полезных ископаемых, проектирования и выполнения рекультивационных работ на землях, нарушаемых в процессе горного производства и строительства.</w:t>
      </w:r>
      <w:r>
        <w:rPr>
          <w:rFonts w:ascii="Times New Roman" w:cs="Times New Roman" w:hAnsi="Times New Roman"/>
          <w:sz w:val="24"/>
          <w:szCs w:val="24"/>
          <w:u w:val="single"/>
        </w:rPr>
        <w:br/>
      </w:r>
      <w:r>
        <w:rPr>
          <w:rFonts w:ascii="Times New Roman" w:cs="Times New Roman" w:hAnsi="Times New Roman"/>
          <w:sz w:val="24"/>
          <w:szCs w:val="24"/>
        </w:rPr>
        <w:t xml:space="preserve">2. Вскрышные и вмещающие породы классифицируют по пригодности их использования для биологической рекультивации в зависимости от показателей химического и гранулометрического состава, и инженерно-геологической характеристики в соответствии с таблицей.»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ГОСТ 17.5.3.06-85 «Охрана природы (ССОП). Земли. Требования к определению норм снятия плодородного слоя почвы при производстве земляных работ» «устанавливает требования к определению норм снятия плодородного слоя почвы при производстве земляных работ для дальнейшего использования его на малопродуктивных угодьях и рекультивируемых землях.</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u w:val="single"/>
        </w:rPr>
        <w:t>Стандарт предназначен для составления проектной документации по снятию и использованию плодородного слоя почвы в составе проектов по землеустройству, проектов на горные, строительные и другие работы, связанные с нарушением почвенного покрова</w:t>
      </w:r>
      <w:r>
        <w:rPr>
          <w:rFonts w:ascii="Times New Roman" w:cs="Times New Roman" w:hAnsi="Times New Roman"/>
          <w:sz w:val="24"/>
          <w:szCs w:val="24"/>
        </w:rPr>
        <w:t xml:space="preserve">.»  </w:t>
      </w:r>
    </w:p>
    <w:p>
      <w:pPr>
        <w:pStyle w:val="style0"/>
        <w:spacing w:after="0" w:lineRule="auto" w:line="240"/>
        <w:ind w:firstLine="708"/>
        <w:jc w:val="both"/>
        <w:outlineLvl w:val="1"/>
        <w:rPr>
          <w:rFonts w:ascii="Times New Roman" w:cs="Times New Roman" w:hAnsi="Times New Roman"/>
          <w:sz w:val="24"/>
          <w:szCs w:val="24"/>
        </w:rPr>
      </w:pPr>
      <w:r>
        <w:rPr>
          <w:rFonts w:ascii="Times New Roman" w:cs="Times New Roman" w:hAnsi="Times New Roman"/>
          <w:b/>
          <w:sz w:val="24"/>
          <w:szCs w:val="24"/>
        </w:rPr>
        <w:t xml:space="preserve">В ГОСТе 17.5.3.06-85  идет речь </w:t>
      </w:r>
      <w:r>
        <w:rPr>
          <w:rFonts w:ascii="Times New Roman" w:cs="Times New Roman" w:hAnsi="Times New Roman"/>
          <w:sz w:val="24"/>
          <w:szCs w:val="24"/>
        </w:rPr>
        <w:t>о</w:t>
      </w:r>
      <w:r>
        <w:rPr>
          <w:rFonts w:ascii="Times New Roman" w:cs="Times New Roman" w:hAnsi="Times New Roman"/>
          <w:b/>
          <w:sz w:val="24"/>
          <w:szCs w:val="24"/>
        </w:rPr>
        <w:t xml:space="preserve"> </w:t>
      </w:r>
      <w:r>
        <w:rPr>
          <w:rFonts w:ascii="Times New Roman" w:cs="Times New Roman" w:hAnsi="Times New Roman"/>
          <w:sz w:val="24"/>
          <w:szCs w:val="24"/>
        </w:rPr>
        <w:t>массовой доле гумуса</w:t>
      </w:r>
      <w:r>
        <w:rPr>
          <w:rFonts w:ascii="Times New Roman" w:cs="Times New Roman" w:hAnsi="Times New Roman"/>
          <w:b/>
          <w:sz w:val="24"/>
          <w:szCs w:val="24"/>
        </w:rPr>
        <w:t xml:space="preserve"> в процентах в нижней границе </w:t>
      </w:r>
      <w:r>
        <w:rPr>
          <w:rFonts w:ascii="Times New Roman" w:cs="Times New Roman" w:hAnsi="Times New Roman"/>
          <w:sz w:val="24"/>
          <w:szCs w:val="24"/>
        </w:rPr>
        <w:t>плодородного слоя почвы</w:t>
      </w:r>
      <w:r>
        <w:rPr>
          <w:rFonts w:ascii="Times New Roman" w:cs="Times New Roman" w:hAnsi="Times New Roman"/>
          <w:b/>
          <w:sz w:val="24"/>
          <w:szCs w:val="24"/>
        </w:rPr>
        <w:t xml:space="preserve">   «</w:t>
      </w:r>
      <w:r>
        <w:rPr>
          <w:rFonts w:ascii="Times New Roman" w:cs="Times New Roman" w:hAnsi="Times New Roman"/>
          <w:sz w:val="24"/>
          <w:szCs w:val="24"/>
        </w:rPr>
        <w:t xml:space="preserve">в </w:t>
      </w:r>
      <w:r>
        <w:rPr>
          <w:rFonts w:ascii="Times New Roman" w:cs="Times New Roman" w:hAnsi="Times New Roman"/>
          <w:sz w:val="24"/>
          <w:szCs w:val="24"/>
          <w:u w:val="single"/>
        </w:rPr>
        <w:t>лесостепной и степной зонах</w:t>
      </w:r>
      <w:r>
        <w:rPr>
          <w:rFonts w:ascii="Times New Roman" w:cs="Times New Roman" w:hAnsi="Times New Roman"/>
          <w:b/>
          <w:sz w:val="24"/>
          <w:szCs w:val="24"/>
        </w:rPr>
        <w:t xml:space="preserve"> - не менее 2; </w:t>
      </w:r>
      <w:r>
        <w:rPr>
          <w:rFonts w:ascii="Times New Roman" w:cs="Times New Roman" w:hAnsi="Times New Roman"/>
          <w:sz w:val="24"/>
          <w:szCs w:val="24"/>
        </w:rPr>
        <w:t>в</w:t>
      </w:r>
      <w:r>
        <w:rPr>
          <w:rFonts w:ascii="Times New Roman" w:cs="Times New Roman" w:hAnsi="Times New Roman"/>
          <w:b/>
          <w:sz w:val="24"/>
          <w:szCs w:val="24"/>
        </w:rPr>
        <w:t xml:space="preserve"> </w:t>
      </w:r>
      <w:r>
        <w:rPr>
          <w:rFonts w:ascii="Times New Roman" w:cs="Times New Roman" w:hAnsi="Times New Roman"/>
          <w:sz w:val="24"/>
          <w:szCs w:val="24"/>
          <w:u w:val="single"/>
        </w:rPr>
        <w:t>южно-таежно-лесной</w:t>
      </w:r>
      <w:r>
        <w:rPr>
          <w:rFonts w:ascii="Times New Roman" w:cs="Times New Roman" w:hAnsi="Times New Roman"/>
          <w:b/>
          <w:sz w:val="24"/>
          <w:szCs w:val="24"/>
        </w:rPr>
        <w:t xml:space="preserve">, </w:t>
      </w:r>
      <w:r>
        <w:rPr>
          <w:rFonts w:ascii="Times New Roman" w:cs="Times New Roman" w:hAnsi="Times New Roman"/>
          <w:sz w:val="24"/>
          <w:szCs w:val="24"/>
          <w:u w:val="single"/>
        </w:rPr>
        <w:t>сухостепной</w:t>
      </w:r>
      <w:r>
        <w:rPr>
          <w:rFonts w:ascii="Times New Roman" w:cs="Times New Roman" w:hAnsi="Times New Roman"/>
          <w:sz w:val="24"/>
          <w:szCs w:val="24"/>
        </w:rPr>
        <w:t xml:space="preserve">, </w:t>
      </w:r>
      <w:r>
        <w:rPr>
          <w:rFonts w:ascii="Times New Roman" w:cs="Times New Roman" w:hAnsi="Times New Roman"/>
          <w:sz w:val="24"/>
          <w:szCs w:val="24"/>
          <w:u w:val="single"/>
        </w:rPr>
        <w:t>полупустынной</w:t>
      </w:r>
      <w:r>
        <w:rPr>
          <w:rFonts w:ascii="Times New Roman" w:cs="Times New Roman" w:hAnsi="Times New Roman"/>
          <w:b/>
          <w:sz w:val="24"/>
          <w:szCs w:val="24"/>
        </w:rPr>
        <w:t xml:space="preserve">, </w:t>
      </w:r>
      <w:r>
        <w:rPr>
          <w:rFonts w:ascii="Times New Roman" w:cs="Times New Roman" w:hAnsi="Times New Roman"/>
          <w:i/>
          <w:sz w:val="24"/>
          <w:szCs w:val="24"/>
        </w:rPr>
        <w:t>предгорной пустынно-степной</w:t>
      </w:r>
      <w:r>
        <w:rPr>
          <w:rFonts w:ascii="Times New Roman" w:cs="Times New Roman" w:hAnsi="Times New Roman"/>
          <w:b/>
          <w:sz w:val="24"/>
          <w:szCs w:val="24"/>
        </w:rPr>
        <w:t xml:space="preserve">, </w:t>
      </w:r>
      <w:r>
        <w:rPr>
          <w:rFonts w:ascii="Times New Roman" w:cs="Times New Roman" w:hAnsi="Times New Roman"/>
          <w:sz w:val="24"/>
          <w:szCs w:val="24"/>
          <w:u w:val="single"/>
        </w:rPr>
        <w:t>субтропической предгорной полупустынно-пустынной</w:t>
      </w:r>
      <w:r>
        <w:rPr>
          <w:rFonts w:ascii="Times New Roman" w:cs="Times New Roman" w:hAnsi="Times New Roman"/>
          <w:b/>
          <w:sz w:val="24"/>
          <w:szCs w:val="24"/>
        </w:rPr>
        <w:t xml:space="preserve">, </w:t>
      </w:r>
      <w:r>
        <w:rPr>
          <w:rFonts w:ascii="Times New Roman" w:cs="Times New Roman" w:hAnsi="Times New Roman"/>
          <w:sz w:val="24"/>
          <w:szCs w:val="24"/>
          <w:u w:val="single"/>
        </w:rPr>
        <w:t>субтропической кустарниково-степной</w:t>
      </w:r>
      <w:r>
        <w:rPr>
          <w:rFonts w:ascii="Times New Roman" w:cs="Times New Roman" w:hAnsi="Times New Roman"/>
          <w:b/>
          <w:sz w:val="24"/>
          <w:szCs w:val="24"/>
        </w:rPr>
        <w:t xml:space="preserve"> </w:t>
      </w:r>
      <w:r>
        <w:rPr>
          <w:rFonts w:ascii="Times New Roman" w:cs="Times New Roman" w:hAnsi="Times New Roman"/>
          <w:sz w:val="24"/>
          <w:szCs w:val="24"/>
        </w:rPr>
        <w:t>и</w:t>
      </w:r>
      <w:r>
        <w:rPr>
          <w:rFonts w:ascii="Times New Roman" w:cs="Times New Roman" w:hAnsi="Times New Roman"/>
          <w:b/>
          <w:sz w:val="24"/>
          <w:szCs w:val="24"/>
        </w:rPr>
        <w:t xml:space="preserve"> </w:t>
      </w:r>
      <w:r>
        <w:rPr>
          <w:rFonts w:ascii="Times New Roman" w:cs="Times New Roman" w:hAnsi="Times New Roman"/>
          <w:sz w:val="24"/>
          <w:szCs w:val="24"/>
          <w:u w:val="single"/>
        </w:rPr>
        <w:t>сухолесной</w:t>
      </w:r>
      <w:r>
        <w:rPr>
          <w:rFonts w:ascii="Times New Roman" w:cs="Times New Roman" w:hAnsi="Times New Roman"/>
          <w:b/>
          <w:sz w:val="24"/>
          <w:szCs w:val="24"/>
        </w:rPr>
        <w:t xml:space="preserve">, </w:t>
      </w:r>
      <w:r>
        <w:rPr>
          <w:rFonts w:ascii="Times New Roman" w:cs="Times New Roman" w:hAnsi="Times New Roman"/>
          <w:sz w:val="24"/>
          <w:szCs w:val="24"/>
          <w:u w:val="single"/>
        </w:rPr>
        <w:t>субтропической</w:t>
      </w:r>
      <w:r>
        <w:rPr>
          <w:rFonts w:ascii="Times New Roman" w:cs="Times New Roman" w:hAnsi="Times New Roman"/>
          <w:sz w:val="24"/>
          <w:szCs w:val="24"/>
        </w:rPr>
        <w:t xml:space="preserve">, </w:t>
      </w:r>
      <w:r>
        <w:rPr>
          <w:rFonts w:ascii="Times New Roman" w:cs="Times New Roman" w:hAnsi="Times New Roman"/>
          <w:sz w:val="24"/>
          <w:szCs w:val="24"/>
          <w:u w:val="single"/>
        </w:rPr>
        <w:t>влажнолесной</w:t>
      </w:r>
      <w:r>
        <w:rPr>
          <w:rFonts w:ascii="Times New Roman" w:cs="Times New Roman" w:hAnsi="Times New Roman"/>
          <w:b/>
          <w:sz w:val="24"/>
          <w:szCs w:val="24"/>
        </w:rPr>
        <w:t xml:space="preserve">, </w:t>
      </w:r>
      <w:r>
        <w:rPr>
          <w:rFonts w:ascii="Times New Roman" w:cs="Times New Roman" w:hAnsi="Times New Roman"/>
          <w:sz w:val="24"/>
          <w:szCs w:val="24"/>
        </w:rPr>
        <w:t xml:space="preserve">в </w:t>
      </w:r>
      <w:r>
        <w:rPr>
          <w:rFonts w:ascii="Times New Roman" w:cs="Times New Roman" w:hAnsi="Times New Roman"/>
          <w:sz w:val="24"/>
          <w:szCs w:val="24"/>
          <w:u w:val="single"/>
        </w:rPr>
        <w:t>северной части лесостепной зоны для серых лесных почв</w:t>
      </w:r>
      <w:r>
        <w:rPr>
          <w:rFonts w:ascii="Times New Roman" w:cs="Times New Roman" w:hAnsi="Times New Roman"/>
          <w:b/>
          <w:sz w:val="24"/>
          <w:szCs w:val="24"/>
        </w:rPr>
        <w:t xml:space="preserve">, </w:t>
      </w:r>
      <w:r>
        <w:rPr>
          <w:rFonts w:ascii="Times New Roman" w:cs="Times New Roman" w:hAnsi="Times New Roman"/>
          <w:sz w:val="24"/>
          <w:szCs w:val="24"/>
        </w:rPr>
        <w:t xml:space="preserve">в </w:t>
      </w:r>
      <w:r>
        <w:rPr>
          <w:rFonts w:ascii="Times New Roman" w:cs="Times New Roman" w:hAnsi="Times New Roman"/>
          <w:sz w:val="24"/>
          <w:szCs w:val="24"/>
          <w:u w:val="single"/>
        </w:rPr>
        <w:t>почвах горных областей</w:t>
      </w:r>
      <w:r>
        <w:rPr>
          <w:rFonts w:ascii="Times New Roman" w:cs="Times New Roman" w:hAnsi="Times New Roman"/>
          <w:b/>
          <w:sz w:val="24"/>
          <w:szCs w:val="24"/>
        </w:rPr>
        <w:t xml:space="preserve"> - не менее 1; </w:t>
      </w:r>
      <w:r>
        <w:rPr>
          <w:rFonts w:ascii="Times New Roman" w:cs="Times New Roman" w:hAnsi="Times New Roman"/>
          <w:sz w:val="24"/>
          <w:szCs w:val="24"/>
        </w:rPr>
        <w:t>в пустынной и субтропической пустынной</w:t>
      </w:r>
      <w:r>
        <w:rPr>
          <w:rFonts w:ascii="Times New Roman" w:cs="Times New Roman" w:hAnsi="Times New Roman"/>
          <w:b/>
          <w:sz w:val="24"/>
          <w:szCs w:val="24"/>
        </w:rPr>
        <w:t xml:space="preserve"> - не менее 0,7.»</w:t>
      </w:r>
      <w:r>
        <w:rPr>
          <w:rFonts w:ascii="Times New Roman" w:cs="Times New Roman" w:hAnsi="Times New Roman"/>
          <w:sz w:val="24"/>
          <w:szCs w:val="24"/>
        </w:rPr>
        <w:t xml:space="preserve">, т.е. </w:t>
      </w:r>
      <w:r>
        <w:rPr>
          <w:rFonts w:ascii="Times New Roman" w:cs="Times New Roman" w:hAnsi="Times New Roman"/>
          <w:sz w:val="24"/>
          <w:szCs w:val="24"/>
        </w:rPr>
        <w:t xml:space="preserve"> </w:t>
      </w:r>
      <w:r>
        <w:rPr>
          <w:rFonts w:ascii="Times New Roman" w:cs="Times New Roman" w:hAnsi="Times New Roman"/>
          <w:sz w:val="24"/>
          <w:szCs w:val="24"/>
        </w:rPr>
        <w:t>на</w:t>
      </w:r>
      <w:r>
        <w:rPr>
          <w:rFonts w:ascii="Times New Roman" w:cs="Times New Roman" w:hAnsi="Times New Roman"/>
          <w:sz w:val="24"/>
          <w:szCs w:val="24"/>
        </w:rPr>
        <w:t xml:space="preserve"> обсуждаемый  земельный участок  данный перечень не распространяется.</w:t>
      </w:r>
    </w:p>
    <w:p>
      <w:pPr>
        <w:pStyle w:val="style0"/>
        <w:spacing w:after="0" w:lineRule="auto" w:line="240"/>
        <w:ind w:firstLine="708"/>
        <w:jc w:val="both"/>
        <w:outlineLvl w:val="1"/>
        <w:rPr>
          <w:rFonts w:ascii="Times New Roman" w:cs="Times New Roman" w:eastAsia="Times New Roman" w:hAnsi="Times New Roman"/>
          <w:sz w:val="24"/>
          <w:szCs w:val="24"/>
          <w:lang w:eastAsia="ru-RU"/>
        </w:rPr>
      </w:pPr>
      <w:r>
        <w:rPr>
          <w:rFonts w:ascii="Times New Roman" w:cs="Times New Roman" w:hAnsi="Times New Roman"/>
          <w:sz w:val="24"/>
          <w:szCs w:val="24"/>
        </w:rPr>
        <w:t>Кроме того, так как оценку плодородия почвы разработчики Проекта проводили по количеству гумуса</w:t>
      </w:r>
      <w:r>
        <w:rPr>
          <w:rFonts w:ascii="Times New Roman" w:cs="Times New Roman" w:hAnsi="Times New Roman"/>
          <w:sz w:val="24"/>
          <w:szCs w:val="24"/>
        </w:rPr>
        <w:t xml:space="preserve">, </w:t>
      </w:r>
      <w:r>
        <w:rPr>
          <w:rFonts w:ascii="Times New Roman" w:cs="Times New Roman" w:hAnsi="Times New Roman"/>
          <w:sz w:val="24"/>
          <w:szCs w:val="24"/>
        </w:rPr>
        <w:t xml:space="preserve">как плодородного слоя на исследуемом земельном участке, по этому поводу хотим пояснить следующее: «… </w:t>
      </w:r>
      <w:r>
        <w:rPr>
          <w:rFonts w:ascii="Times New Roman" w:cs="Times New Roman" w:eastAsia="Times New Roman" w:hAnsi="Times New Roman"/>
          <w:sz w:val="24"/>
          <w:szCs w:val="24"/>
          <w:lang w:eastAsia="ru-RU"/>
        </w:rPr>
        <w:t xml:space="preserve">в последние годы установлено, что </w:t>
      </w:r>
      <w:r>
        <w:rPr>
          <w:rFonts w:ascii="Times New Roman" w:cs="Times New Roman" w:eastAsia="Times New Roman" w:hAnsi="Times New Roman"/>
          <w:b/>
          <w:sz w:val="24"/>
          <w:szCs w:val="24"/>
          <w:lang w:eastAsia="ru-RU"/>
        </w:rPr>
        <w:t>уровень плодородия почвы зависит не столько от содержания общего гумуса, сколько от содержания его лабильной части или трансформируемого, активного углерода</w:t>
      </w:r>
      <w:r>
        <w:rPr>
          <w:rFonts w:ascii="Times New Roman" w:cs="Times New Roman" w:eastAsia="Times New Roman" w:hAnsi="Times New Roman"/>
          <w:sz w:val="24"/>
          <w:szCs w:val="24"/>
          <w:lang w:eastAsia="ru-RU"/>
        </w:rPr>
        <w:t xml:space="preserve"> …, </w:t>
      </w:r>
      <w:r>
        <w:rPr>
          <w:rFonts w:ascii="Times New Roman" w:cs="Times New Roman" w:eastAsia="Times New Roman" w:hAnsi="Times New Roman"/>
          <w:b/>
          <w:sz w:val="24"/>
          <w:szCs w:val="24"/>
          <w:lang w:eastAsia="ru-RU"/>
        </w:rPr>
        <w:t>содержащегося в нем</w:t>
      </w:r>
      <w:r>
        <w:rPr>
          <w:rFonts w:ascii="Times New Roman" w:cs="Times New Roman" w:eastAsia="Times New Roman" w:hAnsi="Times New Roman"/>
          <w:sz w:val="24"/>
          <w:szCs w:val="24"/>
          <w:lang w:eastAsia="ru-RU"/>
        </w:rPr>
        <w:t xml:space="preserve"> [61]. Именно эти фракции гумуса оказывают положительное влияние на пищевой режим растений, агрофизические и биологические свойства почвы. Требуют дальнейшей научной проработки на региональном уровне градации обеспеченности растений питательными веществами пахотных и подпахотных горизонтов. («</w:t>
      </w:r>
      <w:r>
        <w:rPr>
          <w:rFonts w:ascii="Times New Roman" w:cs="Times New Roman" w:eastAsia="Times New Roman" w:hAnsi="Times New Roman"/>
          <w:bCs/>
          <w:kern w:val="36"/>
          <w:sz w:val="24"/>
          <w:szCs w:val="24"/>
          <w:lang w:eastAsia="ru-RU"/>
        </w:rPr>
        <w:t xml:space="preserve">Методические указания по проведению комплексного мониторинга плодородия почв земель сельскохозяйственного </w:t>
      </w:r>
      <w:r>
        <w:rPr>
          <w:rFonts w:ascii="Times New Roman" w:cs="Times New Roman" w:eastAsia="Times New Roman" w:hAnsi="Times New Roman"/>
          <w:bCs/>
          <w:kern w:val="36"/>
          <w:sz w:val="24"/>
          <w:szCs w:val="24"/>
          <w:lang w:eastAsia="ru-RU"/>
        </w:rPr>
        <w:t xml:space="preserve">назначения» </w:t>
      </w: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УТВЕРЖДЕНЫ Министром сельского хозяйства Российской Федерации А.В.Гордеевым 24 сентября 2003 г. ; УТВЕРЖДЕНЫ Президентом Российской академии сельскохозяйственных наук Г.А.Романенко 17 сентября 2003 г.; Проект Методических указаний рассмотрен и одобрен на заседании секции агрохимии Научно-технического совета Минсельхоза России (протокол N 8 от 09.04.03 г.))</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Таким образом, ГОСТ 17.5.3.06-85 и ГОСТ 17.5.1.03-86 к сельскохозяйственным угодьям в Коломенском районе Московской области не могут быть применены</w:t>
      </w:r>
      <w:r>
        <w:rPr>
          <w:rFonts w:ascii="Times New Roman" w:cs="Times New Roman" w:hAnsi="Times New Roman"/>
          <w:sz w:val="24"/>
          <w:szCs w:val="24"/>
        </w:rPr>
        <w:t xml:space="preserve"> по оценке плодородия указанного земельного участка</w:t>
      </w:r>
      <w:r>
        <w:rPr>
          <w:rFonts w:ascii="Times New Roman" w:cs="Times New Roman" w:hAnsi="Times New Roman"/>
          <w:sz w:val="24"/>
          <w:szCs w:val="24"/>
        </w:rPr>
        <w:t>.</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Оценка земли производится по </w:t>
      </w:r>
      <w:r>
        <w:rPr>
          <w:rFonts w:ascii="Times New Roman" w:cs="Times New Roman" w:eastAsia="Times New Roman" w:hAnsi="Times New Roman"/>
          <w:bCs/>
          <w:sz w:val="24"/>
          <w:szCs w:val="24"/>
          <w:lang w:eastAsia="ru-RU"/>
        </w:rPr>
        <w:t>ОСТ 10 294-2002 - ОСТ 10 297-2002, где указано:</w:t>
      </w:r>
      <w:r>
        <w:rPr>
          <w:rFonts w:ascii="Times New Roman" w:cs="Times New Roman" w:eastAsia="Times New Roman" w:hAnsi="Times New Roman"/>
          <w:b/>
          <w:bCs/>
          <w:sz w:val="24"/>
          <w:szCs w:val="24"/>
          <w:lang w:eastAsia="ru-RU"/>
        </w:rPr>
        <w:t xml:space="preserve"> </w:t>
      </w:r>
      <w:r>
        <w:rPr>
          <w:rFonts w:ascii="Times New Roman" w:cs="Times New Roman" w:eastAsia="Times New Roman" w:hAnsi="Times New Roman"/>
          <w:sz w:val="24"/>
          <w:szCs w:val="24"/>
          <w:lang w:eastAsia="ru-RU"/>
        </w:rPr>
        <w:t>«Ценность земли как основного средства сельскохозяйственного производства в конкретной хозяйственной инфраструктуре определяется ее плодородием - способностью удовлетворять потребность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 при хорошем качестве продукции…</w:t>
      </w:r>
    </w:p>
    <w:p>
      <w:pPr>
        <w:pStyle w:val="style0"/>
        <w:spacing w:after="0" w:lineRule="auto" w:line="240"/>
        <w:ind w:firstLine="708"/>
        <w:jc w:val="both"/>
        <w:rPr>
          <w:rFonts w:ascii="Times New Roman" w:cs="Times New Roman" w:eastAsia="Times New Roman" w:hAnsi="Times New Roman"/>
          <w:b/>
          <w:sz w:val="24"/>
          <w:szCs w:val="24"/>
          <w:lang w:eastAsia="ru-RU"/>
        </w:rPr>
      </w:pPr>
      <w:r>
        <w:rPr>
          <w:rFonts w:ascii="Times New Roman" w:cs="Times New Roman" w:eastAsia="Times New Roman" w:hAnsi="Times New Roman"/>
          <w:sz w:val="24"/>
          <w:szCs w:val="24"/>
          <w:lang w:eastAsia="ru-RU"/>
        </w:rPr>
        <w:t xml:space="preserve">    Правовые основы государственного регулирования сохранения плодородия земель сельскохозяйственного назначения определены </w:t>
      </w:r>
      <w:r>
        <w:rPr>
          <w:rFonts w:ascii="Times New Roman" w:cs="Times New Roman" w:eastAsia="Times New Roman" w:hAnsi="Times New Roman"/>
          <w:b/>
          <w:sz w:val="24"/>
          <w:szCs w:val="24"/>
          <w:lang w:eastAsia="ru-RU"/>
        </w:rPr>
        <w:t>Федеральным законом РФ «О государственном регулировании обеспечения плодородия земель сельскохозяйственного назначения» от 16 июля 1998 г. № 101-ФЗ</w:t>
      </w:r>
      <w:r>
        <w:rPr>
          <w:rFonts w:ascii="Times New Roman" w:cs="Times New Roman" w:eastAsia="Times New Roman" w:hAnsi="Times New Roman"/>
          <w:sz w:val="24"/>
          <w:szCs w:val="24"/>
          <w:lang w:eastAsia="ru-RU"/>
        </w:rPr>
        <w:t xml:space="preserve">. Этим законом в области обеспечения плодородия почв определены научные исследования по разработке </w:t>
      </w:r>
      <w:r>
        <w:rPr>
          <w:rFonts w:ascii="Times New Roman" w:cs="Times New Roman" w:eastAsia="Times New Roman" w:hAnsi="Times New Roman"/>
          <w:sz w:val="24"/>
          <w:szCs w:val="24"/>
          <w:lang w:eastAsia="ru-RU"/>
        </w:rPr>
        <w:t xml:space="preserve">показателей состояния плодородия земель сельскохозяйственного назначения с учетом природно-сельскохозяйственного районирования земель, а также </w:t>
      </w:r>
      <w:r>
        <w:rPr>
          <w:rFonts w:ascii="Times New Roman" w:cs="Times New Roman" w:eastAsia="Times New Roman" w:hAnsi="Times New Roman"/>
          <w:b/>
          <w:sz w:val="24"/>
          <w:szCs w:val="24"/>
          <w:lang w:eastAsia="ru-RU"/>
        </w:rPr>
        <w:t xml:space="preserve">методик оценки состояния земель сельскохозяйственного назначения и учета показателей состояния их плодородия.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w:t>
      </w:r>
      <w:r>
        <w:rPr>
          <w:rFonts w:ascii="Times New Roman" w:cs="Times New Roman" w:eastAsia="Times New Roman" w:hAnsi="Times New Roman"/>
          <w:b/>
          <w:sz w:val="24"/>
          <w:szCs w:val="24"/>
          <w:lang w:eastAsia="ru-RU"/>
        </w:rPr>
        <w:t>Перечень показателей, характеризующих состояние плодородия почв и оперативного мониторинга по основным природно-сельскохозяйственным зонам Российской Федерации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определен ОСТами 10 294-2002 - 10 297-2002</w:t>
      </w:r>
      <w:r>
        <w:rPr>
          <w:rFonts w:ascii="Times New Roman" w:cs="Times New Roman" w:eastAsia="Times New Roman" w:hAnsi="Times New Roman"/>
          <w:sz w:val="24"/>
          <w:szCs w:val="24"/>
          <w:lang w:eastAsia="ru-RU"/>
        </w:rPr>
        <w:t xml:space="preserve"> (приложения 1-11) [95-98]. В случаях необходимости перечень показателей мониторинга плодородия почв сельскохозяйственных угодий может быть расширен, а перечень рекомендуемых работ оперативного мониторинга в период вегетации растений (приложение 11) уточнен применительно к конкретным почвенно-климатическим условиям и культурам…» («</w:t>
      </w:r>
      <w:r>
        <w:rPr>
          <w:rFonts w:ascii="Times New Roman" w:cs="Times New Roman" w:eastAsia="Times New Roman" w:hAnsi="Times New Roman"/>
          <w:bCs/>
          <w:kern w:val="36"/>
          <w:sz w:val="24"/>
          <w:szCs w:val="24"/>
          <w:lang w:eastAsia="ru-RU"/>
        </w:rPr>
        <w:t xml:space="preserve">Методические указания по проведению комплексного мониторинга плодородия почв земель сельскохозяйственного назначения» </w:t>
      </w:r>
      <w:r>
        <w:rPr>
          <w:rFonts w:ascii="Times New Roman" w:cs="Times New Roman" w:eastAsia="Times New Roman" w:hAnsi="Times New Roman"/>
          <w:sz w:val="24"/>
          <w:szCs w:val="24"/>
          <w:lang w:eastAsia="ru-RU"/>
        </w:rPr>
        <w:t>     УТВЕРЖДЕНЫ Министром сельского хозяйства Российской Федерации А.В.Гордеевым 24 сентября 2003 г. ; УТВЕРЖДЕНЫ Президентом Российской академии сельскохозяйственных наук Г.А.Романенко 17 сентября 2003 г.; Проект Методических указаний рассмотрен и одобрен на заседании секции агрохимии Научно-технического совета Минсельхоза России (протокол N 8 от 09.04.03 г.))</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Кроме того, данный участок земли является самым плодородным во всем Коломенском районе и постоянно используется в сельском хозяйстве в основном по выращиванию картофеля, моркови, свеклы.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 урожай картофеля на данном участке получают как на черноземных почвах</w:t>
      </w:r>
      <w:r>
        <w:rPr>
          <w:rFonts w:ascii="Times New Roman" w:cs="Times New Roman" w:hAnsi="Times New Roman"/>
          <w:sz w:val="24"/>
          <w:szCs w:val="24"/>
        </w:rPr>
        <w:t xml:space="preserve"> – до 60т с га</w:t>
      </w:r>
      <w:r>
        <w:rPr>
          <w:rFonts w:ascii="Times New Roman" w:cs="Times New Roman" w:hAnsi="Times New Roman"/>
          <w:sz w:val="24"/>
          <w:szCs w:val="24"/>
        </w:rPr>
        <w:t>. Химические удобрения и ядохимикаты на данном участке не использовались. Высокое плодородие достигалось за счет смены севооборота. Со времен СССР данный участок впервые не использовался в сельском хозяйстве только в 2018 году в связи с производством на данном участке геологических изысканий. Вообще в СССР Коломенский район из-за высокого плодородия земель и грамотной работы агрономов являлся основным поставщиком в Москву сельскохозяйственной продукции.</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Указание в Проекте о нахождении   в почве тяжелых металлов вообще внушает подозрение, т.к. поблизости никаких вредных производств нет. Кроме того, участок с 3-х сторон окружен лесом, и с одной стороны – чистой рекой Северкой. Таким образом, как в землю могли попасть тяжелые металлы, специфически загрязняющие вещества – цианиды, пестициды, сульфаты и др. непонятно.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Дума</w:t>
      </w:r>
      <w:r>
        <w:rPr>
          <w:rFonts w:ascii="Times New Roman" w:cs="Times New Roman" w:hAnsi="Times New Roman"/>
          <w:sz w:val="24"/>
          <w:szCs w:val="24"/>
        </w:rPr>
        <w:t>ем</w:t>
      </w:r>
      <w:r>
        <w:rPr>
          <w:rFonts w:ascii="Times New Roman" w:cs="Times New Roman" w:hAnsi="Times New Roman"/>
          <w:sz w:val="24"/>
          <w:szCs w:val="24"/>
        </w:rPr>
        <w:t xml:space="preserve">, что указание на наличие тяжелых металлов и специфически загрязняющих веществ является хитрым ходом, чтобы не показывать </w:t>
      </w:r>
      <w:r>
        <w:rPr>
          <w:rFonts w:ascii="Times New Roman" w:cs="Times New Roman" w:hAnsi="Times New Roman"/>
          <w:sz w:val="24"/>
          <w:szCs w:val="24"/>
        </w:rPr>
        <w:t xml:space="preserve">тот </w:t>
      </w:r>
      <w:r>
        <w:rPr>
          <w:rFonts w:ascii="Times New Roman" w:cs="Times New Roman" w:hAnsi="Times New Roman"/>
          <w:sz w:val="24"/>
          <w:szCs w:val="24"/>
        </w:rPr>
        <w:t xml:space="preserve">огромный вред, который нанесет ущерб окружающей среде, как  </w:t>
      </w:r>
      <w:r>
        <w:rPr>
          <w:rFonts w:ascii="Times New Roman" w:cs="Times New Roman" w:hAnsi="Times New Roman"/>
          <w:sz w:val="24"/>
          <w:szCs w:val="24"/>
        </w:rPr>
        <w:t>на данном  земельном  участке, так и на  соседних земельных участках, лесу, реке Северка, а также обитающим птицам, животным и рыбам</w:t>
      </w:r>
      <w:r>
        <w:rPr>
          <w:rFonts w:ascii="Times New Roman" w:cs="Times New Roman" w:eastAsia="Times New Roman" w:hAnsi="Times New Roman"/>
          <w:sz w:val="24"/>
          <w:szCs w:val="24"/>
          <w:lang w:eastAsia="ru-RU"/>
        </w:rPr>
        <w:t xml:space="preserve"> </w:t>
      </w:r>
      <w:r>
        <w:rPr>
          <w:rFonts w:ascii="Times New Roman" w:cs="Times New Roman" w:hAnsi="Times New Roman"/>
          <w:sz w:val="24"/>
          <w:szCs w:val="24"/>
        </w:rPr>
        <w:t xml:space="preserve">  </w:t>
      </w:r>
      <w:r>
        <w:rPr>
          <w:rFonts w:ascii="Times New Roman" w:cs="Times New Roman" w:hAnsi="Times New Roman"/>
          <w:sz w:val="24"/>
          <w:szCs w:val="24"/>
        </w:rPr>
        <w:t>при строительстве</w:t>
      </w:r>
      <w:r>
        <w:rPr>
          <w:rFonts w:ascii="Times New Roman" w:cs="Times New Roman" w:hAnsi="Times New Roman"/>
          <w:sz w:val="24"/>
          <w:szCs w:val="24"/>
        </w:rPr>
        <w:t xml:space="preserve"> </w:t>
      </w:r>
      <w:r>
        <w:rPr>
          <w:rFonts w:ascii="Times New Roman" w:cs="Times New Roman" w:hAnsi="Times New Roman"/>
          <w:sz w:val="24"/>
          <w:szCs w:val="24"/>
        </w:rPr>
        <w:t xml:space="preserve"> и пр</w:t>
      </w:r>
      <w:r>
        <w:rPr>
          <w:rFonts w:ascii="Times New Roman" w:cs="Times New Roman" w:hAnsi="Times New Roman"/>
          <w:sz w:val="24"/>
          <w:szCs w:val="24"/>
        </w:rPr>
        <w:t xml:space="preserve">и работе </w:t>
      </w:r>
      <w:r>
        <w:rPr>
          <w:rFonts w:ascii="Times New Roman" w:cs="Times New Roman" w:eastAsia="Times New Roman" w:hAnsi="Times New Roman"/>
          <w:sz w:val="24"/>
          <w:szCs w:val="24"/>
          <w:lang w:eastAsia="ru-RU"/>
        </w:rPr>
        <w:t>Комплекса по обработке, обезвреживанию и размещению твердых коммунальных отходов «Юг» на территории с. Мячково Коломенского района Московской области»</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p>
    <w:p>
      <w:pPr>
        <w:pStyle w:val="style0"/>
        <w:spacing w:after="0" w:lineRule="auto" w:line="240"/>
        <w:ind w:firstLine="708"/>
        <w:jc w:val="both"/>
        <w:rPr>
          <w:rFonts w:ascii="Times New Roman" w:cs="Times New Roman" w:hAnsi="Times New Roman"/>
          <w:b/>
          <w:color w:val="ff0000"/>
          <w:sz w:val="24"/>
          <w:szCs w:val="24"/>
        </w:rPr>
      </w:pPr>
      <w:r>
        <w:rPr>
          <w:rFonts w:ascii="Times New Roman" w:cs="Times New Roman" w:hAnsi="Times New Roman"/>
          <w:sz w:val="24"/>
          <w:szCs w:val="24"/>
        </w:rPr>
        <w:t>Кроме того, «</w:t>
      </w:r>
      <w:r>
        <w:rPr>
          <w:rFonts w:ascii="Times New Roman" w:cs="Times New Roman" w:hAnsi="Times New Roman"/>
          <w:i/>
          <w:sz w:val="24"/>
          <w:szCs w:val="24"/>
        </w:rPr>
        <w:t xml:space="preserve">… Участок работ относится </w:t>
      </w:r>
      <w:r>
        <w:rPr>
          <w:rFonts w:ascii="Times New Roman" w:cs="Times New Roman" w:hAnsi="Times New Roman"/>
          <w:b/>
          <w:i/>
          <w:sz w:val="24"/>
          <w:szCs w:val="24"/>
        </w:rPr>
        <w:t>к сезонно (ежегодно) подтопляемому</w:t>
      </w:r>
      <w:r>
        <w:rPr>
          <w:rFonts w:ascii="Times New Roman" w:cs="Times New Roman" w:hAnsi="Times New Roman"/>
          <w:i/>
          <w:sz w:val="24"/>
          <w:szCs w:val="24"/>
        </w:rPr>
        <w:t xml:space="preserve"> в естественных условиях, согласно СП 11-105-97, Приложение И, часть II – потенциально подтопляемому (</w:t>
      </w:r>
      <w:r>
        <w:rPr>
          <w:rFonts w:ascii="Times New Roman" w:cs="Times New Roman" w:hAnsi="Times New Roman"/>
          <w:i/>
          <w:sz w:val="24"/>
          <w:szCs w:val="24"/>
        </w:rPr>
        <w:t>районы II</w:t>
      </w:r>
      <w:r>
        <w:rPr>
          <w:rFonts w:ascii="Times New Roman" w:cs="Times New Roman" w:hAnsi="Times New Roman"/>
          <w:i/>
          <w:sz w:val="24"/>
          <w:szCs w:val="24"/>
        </w:rPr>
        <w:t>-Б2 и II-Б2 по условиям развития процесса)».</w:t>
      </w:r>
      <w:r>
        <w:rPr>
          <w:rFonts w:ascii="Times New Roman" w:cs="Times New Roman" w:hAnsi="Times New Roman"/>
          <w:b/>
          <w:color w:val="ff0000"/>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Стр.</w:t>
      </w:r>
      <w:r>
        <w:rPr>
          <w:rFonts w:ascii="Times New Roman" w:cs="Times New Roman" w:hAnsi="Times New Roman"/>
          <w:sz w:val="24"/>
          <w:szCs w:val="24"/>
        </w:rPr>
        <w:t xml:space="preserve"> 45/лист 42 Проекта)</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Согласно п. 1.3. «Инструкции по проектированию, эксплуатации и рекультивации полигонов для твердых бытовых отходов»: «…</w:t>
      </w:r>
      <w:r>
        <w:rPr>
          <w:rFonts w:ascii="Times New Roman" w:cs="Times New Roman" w:hAnsi="Times New Roman"/>
          <w:b/>
          <w:sz w:val="24"/>
          <w:szCs w:val="24"/>
        </w:rPr>
        <w:t>Исключается использование под полигон участков … затопляемых паводковыми водами территорий</w:t>
      </w:r>
      <w:r>
        <w:rPr>
          <w:rFonts w:ascii="Times New Roman" w:cs="Times New Roman" w:hAnsi="Times New Roman"/>
          <w:sz w:val="24"/>
          <w:szCs w:val="24"/>
        </w:rPr>
        <w:t>…»</w:t>
      </w:r>
    </w:p>
    <w:p>
      <w:pPr>
        <w:pStyle w:val="style0"/>
        <w:spacing w:after="0" w:lineRule="auto" w:line="240"/>
        <w:ind w:firstLine="708"/>
        <w:jc w:val="both"/>
        <w:rPr>
          <w:rFonts w:ascii="Times New Roman" w:cs="Times New Roman" w:eastAsia="Times New Roman" w:hAnsi="Times New Roman"/>
          <w:i/>
          <w:sz w:val="24"/>
          <w:szCs w:val="24"/>
          <w:lang w:eastAsia="ru-RU"/>
        </w:rPr>
      </w:pPr>
      <w:r>
        <w:rPr>
          <w:rFonts w:ascii="Times New Roman" w:cs="Times New Roman" w:eastAsia="Times New Roman" w:hAnsi="Times New Roman"/>
          <w:sz w:val="24"/>
          <w:szCs w:val="24"/>
          <w:lang w:eastAsia="ru-RU"/>
        </w:rPr>
        <w:t>Кроме того, в Проекте указано, что «</w:t>
      </w:r>
      <w:r>
        <w:rPr>
          <w:rFonts w:ascii="Times New Roman" w:cs="Times New Roman" w:eastAsia="Times New Roman" w:hAnsi="Times New Roman"/>
          <w:i/>
          <w:sz w:val="24"/>
          <w:szCs w:val="24"/>
          <w:lang w:eastAsia="ru-RU"/>
        </w:rPr>
        <w:t xml:space="preserve">Данные о территориальном </w:t>
      </w:r>
      <w:r>
        <w:rPr>
          <w:rFonts w:ascii="Times New Roman" w:cs="Times New Roman" w:hAnsi="Times New Roman"/>
          <w:i/>
          <w:sz w:val="24"/>
          <w:szCs w:val="24"/>
        </w:rPr>
        <w:t>планировании и градостроительном зонировании территорий в районе размещения Комплекса по обработке,</w:t>
      </w:r>
      <w:r>
        <w:rPr>
          <w:rFonts w:ascii="Times New Roman" w:cs="Times New Roman" w:eastAsia="Times New Roman" w:hAnsi="Times New Roman"/>
          <w:i/>
          <w:sz w:val="24"/>
          <w:szCs w:val="24"/>
          <w:lang w:eastAsia="ru-RU"/>
        </w:rPr>
        <w:t xml:space="preserve"> обезвреживанию и размещению ТКО приняты на основании:</w:t>
      </w:r>
    </w:p>
    <w:p>
      <w:pPr>
        <w:pStyle w:val="style0"/>
        <w:spacing w:after="0" w:lineRule="auto" w:line="240"/>
        <w:ind w:firstLine="708"/>
        <w:jc w:val="both"/>
        <w:rPr>
          <w:rFonts w:ascii="Times New Roman" w:cs="Times New Roman" w:eastAsia="Times New Roman" w:hAnsi="Times New Roman"/>
          <w:i/>
          <w:sz w:val="24"/>
          <w:szCs w:val="24"/>
          <w:lang w:eastAsia="ru-RU"/>
        </w:rPr>
      </w:pPr>
      <w:r>
        <w:rPr>
          <w:rFonts w:ascii="Times New Roman" w:cs="Times New Roman" w:eastAsia="Times New Roman" w:hAnsi="Times New Roman"/>
          <w:i/>
          <w:sz w:val="24"/>
          <w:szCs w:val="24"/>
          <w:lang w:eastAsia="ru-RU"/>
        </w:rPr>
        <w:t xml:space="preserve">- </w:t>
      </w:r>
      <w:r>
        <w:rPr>
          <w:rFonts w:ascii="Times New Roman" w:cs="Times New Roman" w:eastAsia="Times New Roman" w:hAnsi="Times New Roman"/>
          <w:b/>
          <w:i/>
          <w:sz w:val="24"/>
          <w:szCs w:val="24"/>
          <w:lang w:eastAsia="ru-RU"/>
        </w:rPr>
        <w:t>проекта генерального плана</w:t>
      </w:r>
      <w:r>
        <w:rPr>
          <w:rFonts w:ascii="Times New Roman" w:cs="Times New Roman" w:eastAsia="Times New Roman" w:hAnsi="Times New Roman"/>
          <w:i/>
          <w:sz w:val="24"/>
          <w:szCs w:val="24"/>
          <w:lang w:eastAsia="ru-RU"/>
        </w:rPr>
        <w:t xml:space="preserve"> сельского поселения Радужное Коломенского муниципального района Московской области, разработанного ООО «ГорКапСтрой» (2015, М 1:10 000); </w:t>
      </w:r>
    </w:p>
    <w:p>
      <w:pPr>
        <w:pStyle w:val="style0"/>
        <w:spacing w:after="0" w:lineRule="auto" w:line="240"/>
        <w:jc w:val="both"/>
        <w:rPr>
          <w:rFonts w:ascii="Times New Roman" w:cs="Times New Roman" w:hAnsi="Times New Roman"/>
          <w:sz w:val="24"/>
          <w:szCs w:val="24"/>
        </w:rPr>
      </w:pPr>
      <w:r>
        <w:rPr>
          <w:rFonts w:ascii="Times New Roman" w:cs="Times New Roman" w:eastAsia="Times New Roman" w:hAnsi="Times New Roman"/>
          <w:i/>
          <w:sz w:val="24"/>
          <w:szCs w:val="24"/>
          <w:lang w:eastAsia="ru-RU"/>
        </w:rPr>
        <w:t xml:space="preserve">- правил землепользования и застройки территории (части территории) городского округа Коломенского Московской области, утвержденных Решением Совета депутатов городского округа Коломенский Московской области, </w:t>
      </w:r>
      <w:r>
        <w:rPr>
          <w:rFonts w:ascii="Times New Roman" w:cs="Times New Roman" w:eastAsia="Times New Roman" w:hAnsi="Times New Roman"/>
          <w:b/>
          <w:i/>
          <w:sz w:val="24"/>
          <w:szCs w:val="24"/>
          <w:lang w:eastAsia="ru-RU"/>
        </w:rPr>
        <w:t>утвержденных Решением Совета депутатов Коломенского городского округа от 19.01.2018 №183</w:t>
      </w:r>
      <w:r>
        <w:rPr>
          <w:rFonts w:ascii="Times New Roman" w:cs="Times New Roman" w:eastAsia="Times New Roman" w:hAnsi="Times New Roman"/>
          <w:i/>
          <w:sz w:val="24"/>
          <w:szCs w:val="24"/>
          <w:lang w:eastAsia="ru-RU"/>
        </w:rPr>
        <w:t xml:space="preserve"> «Об утверждении Правил землепользования и застройки территории (части территории) городского округа Коломенский Московской области» </w:t>
      </w:r>
      <w:r>
        <w:rPr>
          <w:rFonts w:ascii="Times New Roman" w:cs="Times New Roman" w:eastAsia="Times New Roman" w:hAnsi="Times New Roman"/>
          <w:sz w:val="24"/>
          <w:szCs w:val="24"/>
          <w:lang w:eastAsia="ru-RU"/>
        </w:rPr>
        <w:t>(</w:t>
      </w:r>
      <w:r>
        <w:rPr>
          <w:rFonts w:ascii="Times New Roman" w:cs="Times New Roman" w:hAnsi="Times New Roman"/>
          <w:sz w:val="24"/>
          <w:szCs w:val="24"/>
        </w:rPr>
        <w:t>стр. 18/лист 15 Проекта).</w:t>
      </w: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b/>
          <w:sz w:val="24"/>
          <w:szCs w:val="24"/>
          <w:lang w:eastAsia="ru-RU"/>
        </w:rPr>
        <w:t xml:space="preserve">Однако, </w:t>
      </w:r>
      <w:r>
        <w:rPr>
          <w:rFonts w:ascii="Times New Roman" w:cs="Times New Roman" w:eastAsia="Times New Roman" w:hAnsi="Times New Roman"/>
          <w:sz w:val="24"/>
          <w:szCs w:val="24"/>
          <w:lang w:eastAsia="ru-RU"/>
        </w:rPr>
        <w:t xml:space="preserve">в пункте 3.3. </w:t>
      </w:r>
      <w:r>
        <w:rPr>
          <w:rFonts w:ascii="Times New Roman" w:cs="Times New Roman" w:hAnsi="Times New Roman"/>
          <w:sz w:val="24"/>
          <w:szCs w:val="24"/>
        </w:rPr>
        <w:t xml:space="preserve">СП 2.1.7.1038-01 </w:t>
      </w:r>
      <w:r>
        <w:rPr>
          <w:rFonts w:ascii="Times New Roman" w:cs="Times New Roman" w:hAnsi="Times New Roman"/>
          <w:b/>
          <w:sz w:val="24"/>
          <w:szCs w:val="24"/>
        </w:rPr>
        <w:t>«Гигиенические требования к устройству и содержанию полигонов для твердых бытовых отходов» указано:</w:t>
      </w:r>
      <w:r>
        <w:rPr>
          <w:rFonts w:ascii="Times New Roman" w:cs="Times New Roman" w:hAnsi="Times New Roman"/>
          <w:sz w:val="24"/>
          <w:szCs w:val="24"/>
        </w:rPr>
        <w:t xml:space="preserve"> </w:t>
      </w:r>
      <w:r>
        <w:rPr>
          <w:rFonts w:ascii="Times New Roman" w:cs="Times New Roman" w:eastAsia="Times New Roman" w:hAnsi="Times New Roman"/>
          <w:sz w:val="24"/>
          <w:szCs w:val="24"/>
          <w:lang w:eastAsia="ru-RU"/>
        </w:rPr>
        <w:t>«</w:t>
      </w:r>
      <w:r>
        <w:rPr>
          <w:rFonts w:ascii="Times New Roman" w:cs="Times New Roman" w:hAnsi="Times New Roman"/>
          <w:sz w:val="24"/>
          <w:szCs w:val="24"/>
        </w:rPr>
        <w:t xml:space="preserve">Участок для устройства </w:t>
      </w:r>
      <w:r>
        <w:rPr>
          <w:rFonts w:ascii="Times New Roman" w:cs="Times New Roman" w:hAnsi="Times New Roman"/>
          <w:b/>
          <w:sz w:val="24"/>
          <w:szCs w:val="24"/>
          <w:u w:val="single"/>
        </w:rPr>
        <w:t>полигона ТБО</w:t>
      </w:r>
      <w:r>
        <w:rPr>
          <w:rFonts w:ascii="Times New Roman" w:cs="Times New Roman" w:hAnsi="Times New Roman"/>
          <w:sz w:val="24"/>
          <w:szCs w:val="24"/>
        </w:rPr>
        <w:t xml:space="preserve"> должен</w:t>
      </w:r>
      <w:r>
        <w:rPr>
          <w:rFonts w:ascii="Times New Roman" w:cs="Times New Roman" w:hAnsi="Times New Roman"/>
          <w:b/>
          <w:sz w:val="24"/>
          <w:szCs w:val="24"/>
        </w:rPr>
        <w:t xml:space="preserve"> </w:t>
      </w:r>
      <w:r>
        <w:rPr>
          <w:rFonts w:ascii="Times New Roman" w:cs="Times New Roman" w:hAnsi="Times New Roman"/>
          <w:sz w:val="24"/>
          <w:szCs w:val="24"/>
        </w:rPr>
        <w:t xml:space="preserve">отводиться </w:t>
      </w:r>
      <w:r>
        <w:rPr>
          <w:rFonts w:ascii="Times New Roman" w:cs="Times New Roman" w:hAnsi="Times New Roman"/>
          <w:b/>
          <w:sz w:val="24"/>
          <w:szCs w:val="24"/>
          <w:u w:val="single"/>
        </w:rPr>
        <w:t>в соответствии с утвержденным генеральным планом</w:t>
      </w:r>
      <w:r>
        <w:rPr>
          <w:rFonts w:ascii="Times New Roman" w:cs="Times New Roman" w:hAnsi="Times New Roman"/>
          <w:b/>
          <w:sz w:val="24"/>
          <w:szCs w:val="24"/>
        </w:rPr>
        <w:t xml:space="preserve"> </w:t>
      </w:r>
      <w:r>
        <w:rPr>
          <w:rFonts w:ascii="Times New Roman" w:cs="Times New Roman" w:hAnsi="Times New Roman"/>
          <w:sz w:val="24"/>
          <w:szCs w:val="24"/>
        </w:rPr>
        <w:t>…»</w:t>
      </w:r>
    </w:p>
    <w:p>
      <w:pPr>
        <w:pStyle w:val="style0"/>
        <w:spacing w:after="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Кроме того</w:t>
      </w:r>
      <w:r>
        <w:rPr>
          <w:rFonts w:ascii="Times New Roman" w:cs="Times New Roman" w:hAnsi="Times New Roman"/>
          <w:sz w:val="24"/>
          <w:szCs w:val="24"/>
        </w:rPr>
        <w:t xml:space="preserve">, ссылка на то, что </w:t>
      </w:r>
      <w:r>
        <w:rPr>
          <w:rFonts w:ascii="Times New Roman" w:cs="Times New Roman" w:eastAsia="Times New Roman" w:hAnsi="Times New Roman"/>
          <w:sz w:val="24"/>
          <w:szCs w:val="24"/>
          <w:lang w:eastAsia="ru-RU"/>
        </w:rPr>
        <w:t xml:space="preserve">правила землепользования и застройки территории (части территории) городского округа Коломенского Московской области утверждены </w:t>
      </w:r>
      <w:r>
        <w:rPr>
          <w:rFonts w:ascii="Times New Roman" w:cs="Times New Roman" w:eastAsia="Times New Roman" w:hAnsi="Times New Roman"/>
          <w:b/>
          <w:sz w:val="24"/>
          <w:szCs w:val="24"/>
          <w:lang w:eastAsia="ru-RU"/>
        </w:rPr>
        <w:t>Решением Совета депутатов Коломенского городского округа от 19.01.2018 №183</w:t>
      </w:r>
      <w:r>
        <w:rPr>
          <w:rFonts w:ascii="Times New Roman" w:cs="Times New Roman" w:eastAsia="Times New Roman" w:hAnsi="Times New Roman"/>
          <w:sz w:val="24"/>
          <w:szCs w:val="24"/>
          <w:lang w:eastAsia="ru-RU"/>
        </w:rPr>
        <w:t xml:space="preserve"> «Об утверждении Правил землепользования и застройки территории (части территории) городского округа Коломенский Московской области» не нашли своего подтверждения, т.е. протокола Совета депутатов за №183 от 19.01.2018 не существует вообще, но есть протокол  Совета депутатов   от 19.01.2018г.  №16. В данном протоколе указаны: «Повестка дня: 13. Об утверждении правил землепользования и застройки на территории Коломенского городского округа Московской области. (</w:t>
      </w:r>
      <w:r>
        <w:rPr>
          <w:rFonts w:ascii="Times New Roman" w:cs="Times New Roman" w:eastAsia="Times New Roman" w:hAnsi="Times New Roman"/>
          <w:sz w:val="24"/>
          <w:szCs w:val="24"/>
          <w:lang w:eastAsia="ru-RU"/>
        </w:rPr>
        <w:t>стр.</w:t>
      </w:r>
      <w:r>
        <w:rPr>
          <w:rFonts w:ascii="Times New Roman" w:cs="Times New Roman" w:eastAsia="Times New Roman" w:hAnsi="Times New Roman"/>
          <w:sz w:val="24"/>
          <w:szCs w:val="24"/>
          <w:lang w:eastAsia="ru-RU"/>
        </w:rPr>
        <w:t xml:space="preserve"> 2 Протокола Совета депутатов Коломенского городского округа  №16 от 19.01.2018)» В данном Протоколе написано, что в ПЗЗ указана неправильная информация по земельному участку в  СНТ «№1 Коломзавода», а также о том, что н</w:t>
      </w:r>
      <w:r>
        <w:rPr>
          <w:rFonts w:ascii="Times New Roman" w:cs="Times New Roman" w:hAnsi="Times New Roman"/>
          <w:sz w:val="24"/>
          <w:szCs w:val="24"/>
        </w:rPr>
        <w:t>а территории полигона Воловичи установлен КУРТ с разрешенных использованием для перспективной застройки территории.</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Также в «Списке использованных источников» указан: «Генеральный план сельского поселения Радужное Коломенского городского округа Московской области. МО 2017 – 136с» (п.70 стр.162/ лист 159).</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Однако, согласно   </w:t>
      </w:r>
      <w:r>
        <w:rPr>
          <w:rFonts w:ascii="Times New Roman" w:cs="Times New Roman" w:hAnsi="Times New Roman"/>
          <w:b/>
          <w:sz w:val="24"/>
          <w:szCs w:val="24"/>
          <w:u w:val="single"/>
        </w:rPr>
        <w:t>генеральному плану</w:t>
      </w:r>
      <w:r>
        <w:rPr>
          <w:rFonts w:ascii="Times New Roman" w:cs="Times New Roman" w:hAnsi="Times New Roman"/>
          <w:sz w:val="24"/>
          <w:szCs w:val="24"/>
        </w:rPr>
        <w:t xml:space="preserve"> сельского поселения Радужное, принятого и утвержденного в 2017 году </w:t>
      </w:r>
      <w:r>
        <w:rPr>
          <w:rFonts w:ascii="Times New Roman" w:cs="Times New Roman" w:hAnsi="Times New Roman"/>
          <w:b/>
          <w:sz w:val="24"/>
          <w:szCs w:val="24"/>
        </w:rPr>
        <w:t>сроком на 20 лет,</w:t>
      </w:r>
      <w:r>
        <w:rPr>
          <w:rFonts w:ascii="Times New Roman" w:cs="Times New Roman" w:hAnsi="Times New Roman"/>
          <w:sz w:val="24"/>
          <w:szCs w:val="24"/>
        </w:rPr>
        <w:t xml:space="preserve"> отмена которого </w:t>
      </w:r>
      <w:r>
        <w:rPr>
          <w:rFonts w:ascii="Times New Roman" w:cs="Times New Roman" w:hAnsi="Times New Roman"/>
          <w:sz w:val="24"/>
          <w:szCs w:val="24"/>
        </w:rPr>
        <w:t xml:space="preserve">ни </w:t>
      </w:r>
      <w:r>
        <w:rPr>
          <w:rFonts w:ascii="Times New Roman" w:cs="Times New Roman" w:hAnsi="Times New Roman"/>
          <w:sz w:val="24"/>
          <w:szCs w:val="24"/>
        </w:rPr>
        <w:t>ГрК</w:t>
      </w:r>
      <w:r>
        <w:rPr>
          <w:rFonts w:ascii="Times New Roman" w:cs="Times New Roman" w:hAnsi="Times New Roman"/>
          <w:sz w:val="24"/>
          <w:szCs w:val="24"/>
        </w:rPr>
        <w:t xml:space="preserve"> РФ</w:t>
      </w:r>
      <w:r>
        <w:rPr>
          <w:rFonts w:ascii="Times New Roman" w:cs="Times New Roman" w:hAnsi="Times New Roman"/>
          <w:sz w:val="24"/>
          <w:szCs w:val="24"/>
        </w:rPr>
        <w:t xml:space="preserve"> (п.11 ст.9)</w:t>
      </w:r>
      <w:r>
        <w:rPr>
          <w:rFonts w:ascii="Times New Roman" w:cs="Times New Roman" w:hAnsi="Times New Roman"/>
          <w:sz w:val="24"/>
          <w:szCs w:val="24"/>
        </w:rPr>
        <w:t>, ни ФЗ №131</w:t>
      </w:r>
      <w:r>
        <w:rPr>
          <w:rFonts w:ascii="Times New Roman" w:cs="Times New Roman" w:hAnsi="Times New Roman"/>
          <w:sz w:val="24"/>
          <w:szCs w:val="24"/>
        </w:rPr>
        <w:t>(п.26 ч.1 ст.16)</w:t>
      </w:r>
      <w:r>
        <w:rPr>
          <w:rFonts w:ascii="Times New Roman" w:cs="Times New Roman" w:hAnsi="Times New Roman"/>
          <w:sz w:val="24"/>
          <w:szCs w:val="24"/>
        </w:rPr>
        <w:t>, ни Уставом КГО МО</w:t>
      </w:r>
      <w:r>
        <w:rPr>
          <w:rFonts w:ascii="Times New Roman" w:cs="Times New Roman" w:hAnsi="Times New Roman"/>
          <w:sz w:val="24"/>
          <w:szCs w:val="24"/>
        </w:rPr>
        <w:t xml:space="preserve"> (п.24 ч.1 ст.6)</w:t>
      </w:r>
      <w:r>
        <w:rPr>
          <w:rFonts w:ascii="Times New Roman" w:cs="Times New Roman" w:hAnsi="Times New Roman"/>
          <w:sz w:val="24"/>
          <w:szCs w:val="24"/>
        </w:rPr>
        <w:t xml:space="preserve"> не предусмотрена, земельный участок с кадастровым номером: </w:t>
      </w:r>
      <w:r>
        <w:rPr>
          <w:rFonts w:ascii="Times New Roman" w:cs="Times New Roman" w:eastAsia="Times New Roman" w:hAnsi="Times New Roman"/>
          <w:sz w:val="24"/>
          <w:szCs w:val="24"/>
          <w:lang w:eastAsia="ru-RU"/>
        </w:rPr>
        <w:t>50:34:0050102:123</w:t>
      </w:r>
      <w:r>
        <w:rPr>
          <w:rFonts w:ascii="Times New Roman" w:cs="Times New Roman" w:hAnsi="Times New Roman"/>
          <w:sz w:val="24"/>
          <w:szCs w:val="24"/>
        </w:rPr>
        <w:t xml:space="preserve">, относится </w:t>
      </w:r>
      <w:r>
        <w:rPr>
          <w:rFonts w:ascii="Times New Roman" w:cs="Times New Roman" w:hAnsi="Times New Roman"/>
          <w:b/>
          <w:sz w:val="24"/>
          <w:szCs w:val="24"/>
        </w:rPr>
        <w:t>к зоне сельскохозяйственных угодий</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Правила землепользования и застройки сельского поселения Радужное, были приняты на основании Генерального плана сельского поселения Радужное (ч.9 ст. 31 ГрК РФ), где земельный участок с кадастровым номером: </w:t>
      </w:r>
      <w:r>
        <w:rPr>
          <w:rFonts w:ascii="Times New Roman" w:cs="Times New Roman" w:eastAsia="Times New Roman" w:hAnsi="Times New Roman"/>
          <w:sz w:val="24"/>
          <w:szCs w:val="24"/>
          <w:lang w:eastAsia="ru-RU"/>
        </w:rPr>
        <w:t>50:34:0050102:123</w:t>
      </w:r>
      <w:r>
        <w:rPr>
          <w:rFonts w:ascii="Times New Roman" w:cs="Times New Roman" w:hAnsi="Times New Roman"/>
          <w:sz w:val="24"/>
          <w:szCs w:val="24"/>
        </w:rPr>
        <w:t xml:space="preserve">, относится также </w:t>
      </w:r>
      <w:r>
        <w:rPr>
          <w:rFonts w:ascii="Times New Roman" w:cs="Times New Roman" w:hAnsi="Times New Roman"/>
          <w:b/>
          <w:sz w:val="24"/>
          <w:szCs w:val="24"/>
        </w:rPr>
        <w:t>к зоне сельскохозяйственных угодий</w:t>
      </w:r>
      <w:r>
        <w:rPr>
          <w:rFonts w:ascii="Times New Roman" w:cs="Times New Roman" w:hAnsi="Times New Roman"/>
          <w:sz w:val="24"/>
          <w:szCs w:val="24"/>
        </w:rPr>
        <w:t>. Данные правила землепользования и застройки могут быть изменены только в случае несоответствия правил землепользования и застройки генеральному плану. (</w:t>
      </w:r>
      <w:r>
        <w:rPr>
          <w:rFonts w:ascii="Times New Roman" w:cs="Times New Roman" w:hAnsi="Times New Roman"/>
          <w:sz w:val="24"/>
          <w:szCs w:val="24"/>
        </w:rPr>
        <w:t>п.</w:t>
      </w:r>
      <w:r>
        <w:rPr>
          <w:rFonts w:ascii="Times New Roman" w:cs="Times New Roman" w:hAnsi="Times New Roman"/>
          <w:sz w:val="24"/>
          <w:szCs w:val="24"/>
        </w:rPr>
        <w:t>1 ч.2 ст.33 ГрК РФ)</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Таким образом, </w:t>
      </w:r>
      <w:r>
        <w:rPr>
          <w:rFonts w:ascii="Times New Roman" w:cs="Times New Roman" w:hAnsi="Times New Roman"/>
          <w:b/>
          <w:sz w:val="24"/>
          <w:szCs w:val="24"/>
        </w:rPr>
        <w:t>указанные источники</w:t>
      </w:r>
      <w:r>
        <w:rPr>
          <w:rFonts w:ascii="Times New Roman" w:cs="Times New Roman" w:hAnsi="Times New Roman"/>
          <w:sz w:val="24"/>
          <w:szCs w:val="24"/>
        </w:rPr>
        <w:t>, как «Д</w:t>
      </w:r>
      <w:r>
        <w:rPr>
          <w:rFonts w:ascii="Times New Roman" w:cs="Times New Roman" w:eastAsia="Times New Roman" w:hAnsi="Times New Roman"/>
          <w:i/>
          <w:sz w:val="24"/>
          <w:szCs w:val="24"/>
          <w:lang w:eastAsia="ru-RU"/>
        </w:rPr>
        <w:t xml:space="preserve">анные о территориальном </w:t>
      </w:r>
      <w:r>
        <w:rPr>
          <w:rFonts w:ascii="Times New Roman" w:cs="Times New Roman" w:hAnsi="Times New Roman"/>
          <w:i/>
          <w:sz w:val="24"/>
          <w:szCs w:val="24"/>
        </w:rPr>
        <w:t>планировании и градостроительном зонировании территорий в районе размещения Комплекса по обработке,</w:t>
      </w:r>
      <w:r>
        <w:rPr>
          <w:rFonts w:ascii="Times New Roman" w:cs="Times New Roman" w:eastAsia="Times New Roman" w:hAnsi="Times New Roman"/>
          <w:i/>
          <w:sz w:val="24"/>
          <w:szCs w:val="24"/>
          <w:lang w:eastAsia="ru-RU"/>
        </w:rPr>
        <w:t xml:space="preserve"> обезвреживанию и размещению ТКО» </w:t>
      </w:r>
      <w:r>
        <w:rPr>
          <w:rFonts w:ascii="Times New Roman" w:cs="Times New Roman" w:hAnsi="Times New Roman"/>
          <w:b/>
          <w:sz w:val="24"/>
          <w:szCs w:val="24"/>
        </w:rPr>
        <w:t>не могут быть использованы для строительства и использования Комплекса по обработке,</w:t>
      </w:r>
      <w:r>
        <w:rPr>
          <w:rFonts w:ascii="Times New Roman" w:cs="Times New Roman" w:eastAsia="Times New Roman" w:hAnsi="Times New Roman"/>
          <w:b/>
          <w:sz w:val="24"/>
          <w:szCs w:val="24"/>
          <w:lang w:eastAsia="ru-RU"/>
        </w:rPr>
        <w:t xml:space="preserve"> обезвреживанию и размещению ТКО</w:t>
      </w:r>
      <w:r>
        <w:rPr>
          <w:rFonts w:ascii="Times New Roman" w:cs="Times New Roman" w:eastAsia="Times New Roman" w:hAnsi="Times New Roman"/>
          <w:sz w:val="24"/>
          <w:szCs w:val="24"/>
          <w:lang w:eastAsia="ru-RU"/>
        </w:rPr>
        <w:t>.</w:t>
      </w:r>
    </w:p>
    <w:p>
      <w:pPr>
        <w:pStyle w:val="style0"/>
        <w:spacing w:after="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Государство заботится о сохранении земли. Так, согласно Конституци</w:t>
      </w:r>
      <w:r>
        <w:rPr>
          <w:rFonts w:ascii="Times New Roman" w:cs="Times New Roman" w:hAnsi="Times New Roman"/>
          <w:sz w:val="24"/>
          <w:szCs w:val="24"/>
        </w:rPr>
        <w:t>и</w:t>
      </w:r>
      <w:r>
        <w:rPr>
          <w:rFonts w:ascii="Times New Roman" w:cs="Times New Roman" w:hAnsi="Times New Roman"/>
          <w:sz w:val="24"/>
          <w:szCs w:val="24"/>
        </w:rPr>
        <w:t xml:space="preserve"> РФ: «Земля … охраняются в Российской Федерации как основа жизни и деятельности народов, проживающих на соответствующей территории» (ч.1 ст.9). </w:t>
      </w:r>
      <w:r>
        <w:rPr>
          <w:rFonts w:ascii="Times New Roman" w:cs="Times New Roman" w:eastAsia="Times New Roman" w:hAnsi="Times New Roman"/>
          <w:sz w:val="24"/>
          <w:szCs w:val="24"/>
          <w:lang w:eastAsia="ru-RU"/>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(ч.2 ст. 36). «Условия и порядок пользования землей определяются на основе федерального закона» (ч.3 ст. 36).</w:t>
      </w:r>
    </w:p>
    <w:p>
      <w:pPr>
        <w:pStyle w:val="style94"/>
        <w:spacing w:after="0" w:afterAutospacing="false"/>
        <w:ind w:firstLine="708"/>
        <w:jc w:val="both"/>
        <w:rPr/>
      </w:pPr>
      <w: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(ч.1) .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r>
        <w:t>ч.</w:t>
      </w:r>
      <w:r>
        <w:t>2) (ст.15 Конституции РФ).</w:t>
      </w:r>
    </w:p>
    <w:p>
      <w:pPr>
        <w:pStyle w:val="style0"/>
        <w:spacing w:after="0" w:lineRule="auto" w:line="240"/>
        <w:jc w:val="both"/>
        <w:rPr>
          <w:rFonts w:ascii="Times New Roman" w:cs="Times New Roman" w:eastAsia="Times New Roman" w:hAnsi="Times New Roman"/>
          <w:bCs/>
          <w:kern w:val="36"/>
          <w:sz w:val="24"/>
          <w:szCs w:val="24"/>
          <w:lang w:eastAsia="ru-RU"/>
        </w:rPr>
      </w:pPr>
      <w:r>
        <w:rPr>
          <w:rFonts w:ascii="Times New Roman" w:cs="Times New Roman" w:hAnsi="Times New Roman"/>
          <w:sz w:val="24"/>
          <w:szCs w:val="24"/>
        </w:rPr>
        <w:tab/>
      </w:r>
      <w:r>
        <w:rPr>
          <w:rFonts w:ascii="Times New Roman" w:cs="Times New Roman" w:hAnsi="Times New Roman"/>
          <w:sz w:val="24"/>
          <w:szCs w:val="24"/>
        </w:rPr>
        <w:t xml:space="preserve">Также государство </w:t>
      </w:r>
      <w:r>
        <w:rPr>
          <w:rFonts w:ascii="Times New Roman" w:cs="Times New Roman" w:eastAsia="Times New Roman" w:hAnsi="Times New Roman"/>
          <w:sz w:val="24"/>
          <w:szCs w:val="24"/>
          <w:lang w:eastAsia="ru-RU"/>
        </w:rPr>
        <w:t>для обеспечения продовольственной безопасности</w:t>
      </w:r>
      <w:r>
        <w:rPr>
          <w:rFonts w:ascii="Times New Roman" w:cs="Times New Roman" w:hAnsi="Times New Roman"/>
          <w:sz w:val="24"/>
          <w:szCs w:val="24"/>
        </w:rPr>
        <w:t xml:space="preserve"> заинтересовано в «</w:t>
      </w:r>
      <w:r>
        <w:rPr>
          <w:rFonts w:ascii="Times New Roman" w:cs="Times New Roman" w:eastAsia="Times New Roman" w:hAnsi="Times New Roman"/>
          <w:sz w:val="24"/>
          <w:szCs w:val="24"/>
          <w:lang w:eastAsia="ru-RU"/>
        </w:rPr>
        <w:t xml:space="preserve">повышении плодородия почв, предотвращении истощения и сокращения площадей сельскохозяйственных земель, и пахотных угодий», (п.54   </w:t>
      </w:r>
      <w:r>
        <w:rPr>
          <w:rFonts w:ascii="Times New Roman" w:cs="Times New Roman" w:eastAsia="Times New Roman" w:hAnsi="Times New Roman"/>
          <w:bCs/>
          <w:kern w:val="36"/>
          <w:sz w:val="24"/>
          <w:szCs w:val="24"/>
          <w:lang w:eastAsia="ru-RU"/>
        </w:rPr>
        <w:t>Указ Президента РФ от 31.12.2015 N 683 "О Стратегии национальной безопасности Российской Федерации").</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bCs/>
          <w:kern w:val="36"/>
          <w:sz w:val="24"/>
          <w:szCs w:val="24"/>
          <w:lang w:eastAsia="ru-RU"/>
        </w:rPr>
        <w:t>Согласно ст. 90 Конституции РФ: «</w:t>
      </w:r>
      <w:r>
        <w:rPr>
          <w:rFonts w:ascii="Times New Roman" w:cs="Times New Roman" w:eastAsia="Times New Roman" w:hAnsi="Times New Roman"/>
          <w:sz w:val="24"/>
          <w:szCs w:val="24"/>
          <w:lang w:eastAsia="ru-RU"/>
        </w:rPr>
        <w:t>Указы и распоряжения Президента Российской Федерации обязательны для исполнения на всей территории Российской Федерации.» (ч.2)</w:t>
      </w:r>
    </w:p>
    <w:p>
      <w:pPr>
        <w:pStyle w:val="style0"/>
        <w:spacing w:after="0" w:lineRule="auto" w:line="240"/>
        <w:ind w:firstLine="708"/>
        <w:jc w:val="both"/>
        <w:rPr>
          <w:sz w:val="24"/>
          <w:szCs w:val="24"/>
        </w:rPr>
      </w:pPr>
    </w:p>
    <w:p>
      <w:pPr>
        <w:pStyle w:val="style0"/>
        <w:spacing w:after="0"/>
        <w:ind w:firstLine="708"/>
        <w:jc w:val="both"/>
        <w:rPr>
          <w:rFonts w:ascii="Times New Roman" w:cs="Times New Roman" w:eastAsia="Times New Roman" w:hAnsi="Times New Roman"/>
          <w:b/>
          <w:color w:val="ff0000"/>
          <w:sz w:val="24"/>
          <w:szCs w:val="24"/>
          <w:u w:val="single"/>
          <w:lang w:eastAsia="ru-RU"/>
        </w:rPr>
      </w:pPr>
    </w:p>
    <w:p>
      <w:pPr>
        <w:pStyle w:val="style0"/>
        <w:spacing w:after="0"/>
        <w:ind w:firstLine="708"/>
        <w:jc w:val="center"/>
        <w:rPr>
          <w:rFonts w:ascii="Times New Roman" w:cs="Times New Roman" w:eastAsia="Times New Roman" w:hAnsi="Times New Roman"/>
          <w:b/>
          <w:color w:val="ff0000"/>
          <w:sz w:val="28"/>
          <w:szCs w:val="28"/>
          <w:u w:val="single"/>
          <w:lang w:eastAsia="ru-RU"/>
        </w:rPr>
      </w:pPr>
      <w:r>
        <w:rPr>
          <w:rFonts w:ascii="Times New Roman" w:cs="Times New Roman" w:hAnsi="Times New Roman"/>
          <w:b/>
          <w:sz w:val="28"/>
          <w:szCs w:val="28"/>
          <w:u w:val="single"/>
        </w:rPr>
        <w:t>Замечания и предложения, связанные с состоянием реки Северка, протекающей в 200 м от</w:t>
      </w:r>
      <w:r>
        <w:rPr>
          <w:rFonts w:ascii="Times New Roman" w:cs="Times New Roman" w:hAnsi="Times New Roman"/>
          <w:b/>
          <w:sz w:val="28"/>
          <w:szCs w:val="28"/>
          <w:u w:val="single"/>
        </w:rPr>
        <w:t xml:space="preserve"> планируемого строительства КПО</w:t>
      </w:r>
      <w:r>
        <w:rPr>
          <w:rFonts w:ascii="Times New Roman" w:cs="Times New Roman" w:hAnsi="Times New Roman"/>
          <w:b/>
          <w:sz w:val="28"/>
          <w:szCs w:val="28"/>
          <w:u w:val="single"/>
        </w:rPr>
        <w:t>.</w:t>
      </w:r>
      <w:r>
        <w:rPr>
          <w:rFonts w:ascii="Times New Roman" w:cs="Times New Roman" w:hAnsi="Times New Roman"/>
          <w:b/>
          <w:sz w:val="28"/>
          <w:szCs w:val="28"/>
          <w:u w:val="single"/>
        </w:rPr>
        <w:br/>
      </w:r>
    </w:p>
    <w:p>
      <w:pPr>
        <w:pStyle w:val="style0"/>
        <w:spacing w:after="0" w:lineRule="auto" w:line="240"/>
        <w:jc w:val="both"/>
        <w:rPr>
          <w:rFonts w:ascii="Times New Roman" w:cs="Times New Roman" w:eastAsia="Times New Roman" w:hAnsi="Times New Roman"/>
          <w:b/>
          <w:sz w:val="28"/>
          <w:szCs w:val="28"/>
          <w:lang w:eastAsia="ru-RU"/>
        </w:rPr>
      </w:pPr>
    </w:p>
    <w:p>
      <w:pPr>
        <w:pStyle w:val="style0"/>
        <w:spacing w:after="0" w:lineRule="auto" w:line="240"/>
        <w:ind w:firstLine="708"/>
        <w:jc w:val="center"/>
        <w:rPr>
          <w:rFonts w:ascii="Times New Roman" w:cs="Times New Roman" w:hAnsi="Times New Roman"/>
          <w:b/>
          <w:color w:val="ff0000"/>
          <w:sz w:val="24"/>
          <w:szCs w:val="24"/>
        </w:rPr>
      </w:pPr>
      <w:r>
        <w:rPr>
          <w:rFonts w:ascii="Times New Roman" w:cs="Times New Roman" w:hAnsi="Times New Roman"/>
          <w:b/>
          <w:sz w:val="24"/>
          <w:szCs w:val="24"/>
        </w:rPr>
        <w:t>Замечания к стр. 39/лист 36 Проекта</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В ходе инженерно-экологических изысканий был произведен отбор проб поверхностной воды реки Северка на определение санитарно-химических и микробиологических показателей. При отборе проб воды было зафиксировано быстрое течение воды, цвет белесо-коричневый, вода мутная, в русле воды отмечены завалы деревьев, веток, топляки.</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Результаты исследования поверхностных вод р. Северка показали, что химический состав вод не</w:t>
      </w:r>
      <w:r>
        <w:rPr>
          <w:rFonts w:ascii="Times New Roman" w:cs="Times New Roman" w:hAnsi="Times New Roman"/>
          <w:b/>
          <w:i/>
          <w:sz w:val="24"/>
          <w:szCs w:val="24"/>
        </w:rPr>
        <w:t xml:space="preserve"> соответствует требованиям качества вод водных объектов хозяйственно-питьевого и культурно-бытового водопользования по следующим показателям: нефтепродукты, ртуть</w:t>
      </w:r>
      <w:r>
        <w:rPr>
          <w:rFonts w:ascii="Times New Roman" w:cs="Times New Roman" w:hAnsi="Times New Roman"/>
          <w:i/>
          <w:sz w:val="24"/>
          <w:szCs w:val="24"/>
        </w:rPr>
        <w:t>.</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В соответствии с СанПиН 2.1.5.980-200, поверхностные воды реки Северка по бактериалогическим показателям </w:t>
      </w:r>
      <w:r>
        <w:rPr>
          <w:rFonts w:ascii="Times New Roman" w:cs="Times New Roman" w:hAnsi="Times New Roman"/>
          <w:b/>
          <w:i/>
          <w:sz w:val="24"/>
          <w:szCs w:val="24"/>
        </w:rPr>
        <w:t>не соответствуют гигиеническим требованиям к водотокам питьевого, хозяйственно-бытового и рекреационного назначения</w:t>
      </w:r>
      <w:r>
        <w:rPr>
          <w:rFonts w:ascii="Times New Roman" w:cs="Times New Roman" w:hAnsi="Times New Roman"/>
          <w:i/>
          <w:sz w:val="24"/>
          <w:szCs w:val="24"/>
        </w:rPr>
        <w:t>.»</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В связи с обнаружением ртути в ходе инженерно-экологических изысканий в реке Северка, инициативной группой рядом с земельным участком с кадастровым номером </w:t>
      </w:r>
      <w:r>
        <w:rPr>
          <w:rFonts w:ascii="Times New Roman" w:cs="Times New Roman" w:eastAsia="Times New Roman" w:hAnsi="Times New Roman"/>
          <w:sz w:val="24"/>
          <w:szCs w:val="24"/>
        </w:rPr>
        <w:t xml:space="preserve">50:34:0050102:1588 из реки </w:t>
      </w:r>
      <w:r>
        <w:rPr>
          <w:rFonts w:ascii="Times New Roman" w:cs="Times New Roman" w:hAnsi="Times New Roman"/>
          <w:sz w:val="24"/>
          <w:szCs w:val="24"/>
        </w:rPr>
        <w:t xml:space="preserve">была взята проба воды для проведения экспертизы и установления источника появления ртути в воде.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Экспертизу проводила Федеральная служба по надзору в сфере защиты прав потребителей и благополучия человека. Отбор проб был проведен по нормативной документации.</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Перед экспертизой была поставлена задача соответствия результатов проведенных лабораторных исследований СанПиН 2.1.5.980-200</w:t>
      </w:r>
      <w:r>
        <w:rPr>
          <w:rFonts w:ascii="Times New Roman" w:cs="Times New Roman" w:hAnsi="Times New Roman"/>
          <w:i/>
          <w:sz w:val="24"/>
          <w:szCs w:val="24"/>
        </w:rPr>
        <w:t xml:space="preserve"> </w:t>
      </w:r>
      <w:r>
        <w:rPr>
          <w:rFonts w:ascii="Times New Roman" w:cs="Times New Roman" w:hAnsi="Times New Roman"/>
          <w:sz w:val="24"/>
          <w:szCs w:val="24"/>
        </w:rPr>
        <w:t xml:space="preserve">и ГН 2.1.5 1315-03.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В своем заключении эксперт указал: «По исследованным показателям </w:t>
      </w:r>
      <w:r>
        <w:rPr>
          <w:rFonts w:ascii="Times New Roman" w:cs="Times New Roman" w:hAnsi="Times New Roman"/>
          <w:b/>
          <w:sz w:val="24"/>
          <w:szCs w:val="24"/>
        </w:rPr>
        <w:t>проба воды соответствует требованиям СанПиН 2.1.5.980-200</w:t>
      </w:r>
      <w:r>
        <w:rPr>
          <w:rFonts w:ascii="Times New Roman" w:cs="Times New Roman" w:hAnsi="Times New Roman"/>
          <w:i/>
          <w:sz w:val="24"/>
          <w:szCs w:val="24"/>
        </w:rPr>
        <w:t xml:space="preserve"> </w:t>
      </w:r>
      <w:r>
        <w:rPr>
          <w:rFonts w:ascii="Times New Roman" w:cs="Times New Roman" w:hAnsi="Times New Roman"/>
          <w:b/>
          <w:sz w:val="24"/>
          <w:szCs w:val="24"/>
        </w:rPr>
        <w:t>и ГН 2.1.5 1315-03</w:t>
      </w:r>
      <w:r>
        <w:rPr>
          <w:rFonts w:ascii="Times New Roman" w:cs="Times New Roman" w:hAnsi="Times New Roman"/>
          <w:sz w:val="24"/>
          <w:szCs w:val="24"/>
        </w:rPr>
        <w:t xml:space="preserve">».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Также в полученных результатах санитарно-гигиенических исследований было указано (таблица сокращена):</w:t>
      </w:r>
    </w:p>
    <w:p>
      <w:pPr>
        <w:pStyle w:val="style0"/>
        <w:spacing w:after="0" w:lineRule="auto" w:line="240"/>
        <w:jc w:val="both"/>
        <w:rPr>
          <w:rFonts w:ascii="Times New Roman" w:cs="Times New Roman" w:hAnsi="Times New Roman"/>
          <w:sz w:val="28"/>
          <w:szCs w:val="28"/>
        </w:rPr>
      </w:pPr>
    </w:p>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 </w:t>
      </w:r>
    </w:p>
    <w:tbl>
      <w:tblPr>
        <w:tblStyle w:val="style154"/>
        <w:tblW w:w="0" w:type="auto"/>
        <w:tblLook w:val="04A0" w:firstRow="1" w:lastRow="0" w:firstColumn="1" w:lastColumn="0" w:noHBand="0" w:noVBand="1"/>
      </w:tblPr>
      <w:tblGrid>
        <w:gridCol w:w="704"/>
        <w:gridCol w:w="2552"/>
        <w:gridCol w:w="2835"/>
        <w:gridCol w:w="3254"/>
      </w:tblGrid>
      <w:tr>
        <w:trPr/>
        <w:tc>
          <w:tcPr>
            <w:tcW w:w="704" w:type="dxa"/>
            <w:tcBorders/>
            <w:tcFitText w:val="false"/>
          </w:tcPr>
          <w:p>
            <w:pPr>
              <w:pStyle w:val="style0"/>
              <w:jc w:val="both"/>
              <w:rPr>
                <w:rFonts w:ascii="Times New Roman" w:cs="Times New Roman" w:hAnsi="Times New Roman"/>
                <w:sz w:val="28"/>
                <w:szCs w:val="28"/>
              </w:rPr>
            </w:pPr>
            <w:r>
              <w:rPr>
                <w:rFonts w:ascii="Times New Roman" w:cs="Times New Roman" w:hAnsi="Times New Roman"/>
                <w:sz w:val="28"/>
                <w:szCs w:val="28"/>
              </w:rPr>
              <w:t>№</w:t>
            </w:r>
          </w:p>
        </w:tc>
        <w:tc>
          <w:tcPr>
            <w:tcW w:w="2552" w:type="dxa"/>
            <w:tcBorders/>
            <w:tcFitText w:val="false"/>
          </w:tcPr>
          <w:p>
            <w:pPr>
              <w:pStyle w:val="style0"/>
              <w:jc w:val="both"/>
              <w:rPr>
                <w:rFonts w:ascii="Times New Roman" w:cs="Times New Roman" w:hAnsi="Times New Roman"/>
                <w:sz w:val="28"/>
                <w:szCs w:val="28"/>
              </w:rPr>
            </w:pPr>
            <w:r>
              <w:rPr>
                <w:rFonts w:ascii="Times New Roman" w:cs="Times New Roman" w:hAnsi="Times New Roman"/>
                <w:sz w:val="28"/>
                <w:szCs w:val="28"/>
              </w:rPr>
              <w:t>Показатель</w:t>
            </w:r>
          </w:p>
        </w:tc>
        <w:tc>
          <w:tcPr>
            <w:tcW w:w="2835" w:type="dxa"/>
            <w:tcBorders/>
            <w:tcFitText w:val="false"/>
          </w:tcPr>
          <w:p>
            <w:pPr>
              <w:pStyle w:val="style0"/>
              <w:jc w:val="both"/>
              <w:rPr>
                <w:rFonts w:ascii="Times New Roman" w:cs="Times New Roman" w:hAnsi="Times New Roman"/>
                <w:sz w:val="28"/>
                <w:szCs w:val="28"/>
              </w:rPr>
            </w:pPr>
            <w:r>
              <w:rPr>
                <w:rFonts w:ascii="Times New Roman" w:cs="Times New Roman" w:hAnsi="Times New Roman"/>
                <w:sz w:val="28"/>
                <w:szCs w:val="28"/>
              </w:rPr>
              <w:t>ПДК</w:t>
            </w:r>
          </w:p>
        </w:tc>
        <w:tc>
          <w:tcPr>
            <w:tcW w:w="3254" w:type="dxa"/>
            <w:tcBorders/>
            <w:tcFitText w:val="false"/>
          </w:tcPr>
          <w:p>
            <w:pPr>
              <w:pStyle w:val="style0"/>
              <w:jc w:val="both"/>
              <w:rPr>
                <w:rFonts w:ascii="Times New Roman" w:cs="Times New Roman" w:hAnsi="Times New Roman"/>
                <w:sz w:val="28"/>
                <w:szCs w:val="28"/>
              </w:rPr>
            </w:pPr>
            <w:r>
              <w:rPr>
                <w:rFonts w:ascii="Times New Roman" w:cs="Times New Roman" w:hAnsi="Times New Roman"/>
                <w:sz w:val="28"/>
                <w:szCs w:val="28"/>
              </w:rPr>
              <w:t>№12590</w:t>
            </w:r>
          </w:p>
        </w:tc>
      </w:tr>
      <w:tr>
        <w:tblPrEx/>
        <w:trPr/>
        <w:tc>
          <w:tcPr>
            <w:tcW w:w="704"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1</w:t>
            </w:r>
          </w:p>
        </w:tc>
        <w:tc>
          <w:tcPr>
            <w:tcW w:w="2552"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Ртуть</w:t>
            </w:r>
          </w:p>
        </w:tc>
        <w:tc>
          <w:tcPr>
            <w:tcW w:w="2835"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Не более 0.0005</w:t>
            </w:r>
          </w:p>
        </w:tc>
        <w:tc>
          <w:tcPr>
            <w:tcW w:w="3254"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Не более 0,00005</w:t>
            </w:r>
          </w:p>
        </w:tc>
      </w:tr>
      <w:tr>
        <w:tblPrEx/>
        <w:trPr/>
        <w:tc>
          <w:tcPr>
            <w:tcW w:w="704"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2</w:t>
            </w:r>
          </w:p>
        </w:tc>
        <w:tc>
          <w:tcPr>
            <w:tcW w:w="2552"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Нефтепродукты</w:t>
            </w:r>
          </w:p>
        </w:tc>
        <w:tc>
          <w:tcPr>
            <w:tcW w:w="2835"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0,1</w:t>
            </w:r>
          </w:p>
        </w:tc>
        <w:tc>
          <w:tcPr>
            <w:tcW w:w="3254"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0,012</w:t>
            </w:r>
          </w:p>
        </w:tc>
      </w:tr>
      <w:tr>
        <w:tblPrEx/>
        <w:trPr/>
        <w:tc>
          <w:tcPr>
            <w:tcW w:w="704"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3</w:t>
            </w:r>
          </w:p>
        </w:tc>
        <w:tc>
          <w:tcPr>
            <w:tcW w:w="2552"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ХПК</w:t>
            </w:r>
          </w:p>
        </w:tc>
        <w:tc>
          <w:tcPr>
            <w:tcW w:w="2835"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Не более 30,0</w:t>
            </w:r>
          </w:p>
        </w:tc>
        <w:tc>
          <w:tcPr>
            <w:tcW w:w="3254" w:type="dxa"/>
            <w:tcBorders/>
            <w:tcFitText w:val="false"/>
          </w:tcPr>
          <w:p>
            <w:pPr>
              <w:pStyle w:val="style0"/>
              <w:jc w:val="both"/>
              <w:rPr>
                <w:rFonts w:ascii="Times New Roman" w:cs="Times New Roman" w:hAnsi="Times New Roman"/>
                <w:i/>
                <w:sz w:val="28"/>
                <w:szCs w:val="28"/>
              </w:rPr>
            </w:pPr>
            <w:r>
              <w:rPr>
                <w:rFonts w:ascii="Times New Roman" w:cs="Times New Roman" w:hAnsi="Times New Roman"/>
                <w:i/>
                <w:sz w:val="28"/>
                <w:szCs w:val="28"/>
              </w:rPr>
              <w:t>25,3</w:t>
            </w:r>
          </w:p>
        </w:tc>
      </w:tr>
    </w:tbl>
    <w:p>
      <w:pPr>
        <w:pStyle w:val="style0"/>
        <w:spacing w:after="0" w:lineRule="auto" w:line="240"/>
        <w:jc w:val="both"/>
        <w:rPr>
          <w:rFonts w:ascii="Times New Roman" w:cs="Times New Roman" w:hAnsi="Times New Roman"/>
          <w:sz w:val="28"/>
          <w:szCs w:val="28"/>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8"/>
          <w:szCs w:val="28"/>
        </w:rPr>
        <w:tab/>
      </w:r>
      <w:r>
        <w:rPr>
          <w:rFonts w:ascii="Times New Roman" w:cs="Times New Roman" w:hAnsi="Times New Roman"/>
          <w:sz w:val="24"/>
          <w:szCs w:val="24"/>
        </w:rPr>
        <w:t xml:space="preserve">Таким образом, содержание в реке Северка ртути и нефтепродуктов в 10 раз ниже предельно допустимого, а хозяйственно-питьевого и культурно-бытового </w:t>
      </w:r>
      <w:r>
        <w:rPr>
          <w:rFonts w:ascii="Times New Roman" w:cs="Times New Roman" w:hAnsi="Times New Roman"/>
          <w:sz w:val="24"/>
          <w:szCs w:val="24"/>
        </w:rPr>
        <w:t>на 4</w:t>
      </w:r>
      <w:r>
        <w:rPr>
          <w:rFonts w:ascii="Times New Roman" w:cs="Times New Roman" w:hAnsi="Times New Roman"/>
          <w:sz w:val="24"/>
          <w:szCs w:val="24"/>
        </w:rPr>
        <w:t>,7 единиц ниже предельно допустимого.</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Из проведенной экспертизы видно, что вода в реке Северка соответствует гигиеническим требованиям к водотокам питьевого, хозяйственно-бытового и рекреационного назначения.</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Кроме того, чистота воды подтверждается обитанием в реке Северка бычка подкаменщика, который обитает в реках и озерах с достаточно чистой водой, обогащенной кислородом.</w:t>
      </w:r>
    </w:p>
    <w:p>
      <w:pPr>
        <w:pStyle w:val="style0"/>
        <w:spacing w:after="0" w:lineRule="auto" w:line="240"/>
        <w:jc w:val="both"/>
        <w:rPr>
          <w:rFonts w:ascii="Times New Roman" w:cs="Times New Roman" w:hAnsi="Times New Roman"/>
          <w:sz w:val="24"/>
          <w:szCs w:val="24"/>
        </w:rPr>
      </w:pPr>
    </w:p>
    <w:p>
      <w:pPr>
        <w:pStyle w:val="style0"/>
        <w:spacing w:after="0" w:lineRule="auto" w:line="240"/>
        <w:ind w:firstLine="708"/>
        <w:jc w:val="center"/>
        <w:rPr>
          <w:rFonts w:ascii="Times New Roman" w:cs="Times New Roman" w:hAnsi="Times New Roman"/>
          <w:b/>
          <w:sz w:val="24"/>
          <w:szCs w:val="24"/>
        </w:rPr>
      </w:pPr>
      <w:r>
        <w:rPr>
          <w:rFonts w:ascii="Times New Roman" w:cs="Times New Roman" w:hAnsi="Times New Roman"/>
          <w:b/>
          <w:sz w:val="24"/>
          <w:szCs w:val="24"/>
        </w:rPr>
        <w:t>Замечания к стр. 44/лист 41 Проекта</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«Мячковско-подольский водоносный горизонт отделен от верхней водовмещающей толщи пород региональным юрским водоупором, представленным келловей-оксфордскими глинами, имеющими значительные мощности на водораздельных участках и склонах долин и размытыми в долинах рек. Отсутствуют водоупор в долине реки Северка, где песчано-глинистые аллювиальные отложения залегают непосредственно на известняках среднего карбона, предопределяя слабую защищенность нижезалегающих эксплуатируемых водоносных горизонтов от загрязнения поверхности… Горизонт грунтовых вод на разных участках приурочен к водовмещающим породам различного генезиса и возраста. Мощность водовмещающей толщи колеблется в значительных пределах – от 0.5 до 18-20м. Питание грунтовых вод осуществляется за счет инфильтрации атмосферных осадков, а разгрузка происходит в реки. Глубины залегания первого от поверхности водоносного горизонта изменяется от 0.5 до 10м.»</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Таким образом, при попадании фильтрата на землю фильтрат просочится в подольско-мячковский водоносный горизонт, что отравит колодцы и скважины в населенных пунктах.</w:t>
      </w:r>
    </w:p>
    <w:p>
      <w:pPr>
        <w:pStyle w:val="style0"/>
        <w:spacing w:after="0" w:lineRule="auto" w:line="240"/>
        <w:jc w:val="both"/>
        <w:rPr>
          <w:rFonts w:ascii="Times New Roman" w:cs="Times New Roman" w:hAnsi="Times New Roman"/>
          <w:sz w:val="24"/>
          <w:szCs w:val="24"/>
        </w:rPr>
      </w:pPr>
    </w:p>
    <w:p>
      <w:pPr>
        <w:pStyle w:val="style0"/>
        <w:spacing w:after="0" w:lineRule="auto" w:line="240"/>
        <w:ind w:firstLine="708"/>
        <w:jc w:val="center"/>
        <w:rPr>
          <w:rFonts w:ascii="Times New Roman" w:cs="Times New Roman" w:hAnsi="Times New Roman"/>
          <w:b/>
          <w:sz w:val="24"/>
          <w:szCs w:val="24"/>
        </w:rPr>
      </w:pPr>
      <w:r>
        <w:rPr>
          <w:rFonts w:ascii="Times New Roman" w:cs="Times New Roman" w:hAnsi="Times New Roman"/>
          <w:b/>
          <w:sz w:val="24"/>
          <w:szCs w:val="24"/>
        </w:rPr>
        <w:t>Замечания к стр. 45/лист 42 Проекта</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«Питание водоносного горизонта происходит за счет инфильтрации атмосферных осадков, разгрузка – в р. Северка.</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В периоды интенсивного снеготаяния и ливневых дождей в почвенно-растительном слое возможно возникновению вод типа «верховодка».</w:t>
      </w: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i/>
          <w:sz w:val="24"/>
          <w:szCs w:val="24"/>
        </w:rPr>
        <w:t xml:space="preserve">… </w:t>
      </w:r>
      <w:r>
        <w:rPr>
          <w:rFonts w:ascii="Times New Roman" w:cs="Times New Roman" w:hAnsi="Times New Roman"/>
          <w:b/>
          <w:i/>
          <w:sz w:val="24"/>
          <w:szCs w:val="24"/>
        </w:rPr>
        <w:t xml:space="preserve">Участок работ относится к сезонно (ежегодно) </w:t>
      </w:r>
      <w:r>
        <w:rPr>
          <w:rFonts w:ascii="Times New Roman" w:cs="Times New Roman" w:hAnsi="Times New Roman"/>
          <w:b/>
          <w:i/>
          <w:sz w:val="24"/>
          <w:szCs w:val="24"/>
          <w:u w:val="single"/>
        </w:rPr>
        <w:t>подтопляемому</w:t>
      </w:r>
      <w:r>
        <w:rPr>
          <w:rFonts w:ascii="Times New Roman" w:cs="Times New Roman" w:hAnsi="Times New Roman"/>
          <w:b/>
          <w:i/>
          <w:sz w:val="24"/>
          <w:szCs w:val="24"/>
        </w:rPr>
        <w:t xml:space="preserve"> в естественных условиях</w:t>
      </w:r>
      <w:r>
        <w:rPr>
          <w:rFonts w:ascii="Times New Roman" w:cs="Times New Roman" w:hAnsi="Times New Roman"/>
          <w:i/>
          <w:sz w:val="24"/>
          <w:szCs w:val="24"/>
        </w:rPr>
        <w:t>, согласно СП 11-105-97, Приложение И, часть II – потенциально подтопляемому (</w:t>
      </w:r>
      <w:r>
        <w:rPr>
          <w:rFonts w:ascii="Times New Roman" w:cs="Times New Roman" w:hAnsi="Times New Roman"/>
          <w:i/>
          <w:sz w:val="24"/>
          <w:szCs w:val="24"/>
        </w:rPr>
        <w:t>районы II</w:t>
      </w:r>
      <w:r>
        <w:rPr>
          <w:rFonts w:ascii="Times New Roman" w:cs="Times New Roman" w:hAnsi="Times New Roman"/>
          <w:i/>
          <w:sz w:val="24"/>
          <w:szCs w:val="24"/>
        </w:rPr>
        <w:t xml:space="preserve">-Б2 и II-Б2 по условиям развития процесса). По результатам лабораторных исследований проб грунтовых вод (пробы были отобраны в ходе инженерно-экологических изысканий), выявлено, что химический состав грунтовых вод </w:t>
      </w:r>
      <w:r>
        <w:rPr>
          <w:rFonts w:ascii="Times New Roman" w:cs="Times New Roman" w:hAnsi="Times New Roman"/>
          <w:b/>
          <w:i/>
          <w:sz w:val="24"/>
          <w:szCs w:val="24"/>
        </w:rPr>
        <w:t>не соответствует требованиям качества вод водных объектов хозяйственно-питьевого и культурно-бытового водопользования по показателям ХПК, нефтепродукты, железо общее, марганец.</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Согласно п. 1.3. «Инструкции по проектированию, эксплуатации и рекультивации полигонов для твердых бытовых отходов»: «…</w:t>
      </w:r>
      <w:r>
        <w:rPr>
          <w:rFonts w:ascii="Times New Roman" w:cs="Times New Roman" w:hAnsi="Times New Roman"/>
          <w:b/>
          <w:sz w:val="24"/>
          <w:szCs w:val="24"/>
        </w:rPr>
        <w:t>Исключается использование под полигон участков … затопляемых паводковыми водами территорий</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Теперь по поводу железа</w:t>
      </w:r>
      <w:r>
        <w:rPr>
          <w:rFonts w:ascii="Times New Roman" w:cs="Times New Roman" w:hAnsi="Times New Roman"/>
          <w:sz w:val="24"/>
          <w:szCs w:val="24"/>
        </w:rPr>
        <w:t>,</w:t>
      </w:r>
      <w:r>
        <w:rPr>
          <w:rFonts w:ascii="Times New Roman" w:cs="Times New Roman" w:hAnsi="Times New Roman"/>
          <w:sz w:val="24"/>
          <w:szCs w:val="24"/>
        </w:rPr>
        <w:t xml:space="preserve"> содержащегося в грунтовых водах (кстати в Проекте не указано количество железа).</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Только в артезианских водах в Коломенском районе в большом количестве   содержится железо. Данные артезианские воды являются источником централизованного водоснабжения всего Коломенского городского округа. Хотим также пояснить, что указанная артезианская вода перед подачей в жилые дома обязательно очищается от железа. Так что не удивительно, что в воде содержится железо.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Однако из того, что в данной воде содержится железо, можно сделать вывод, что под данным земельном участке очень близко (в 10 м) находится артезианская вода, являющаяся источником централизованного водоснабжения Коломенского г.о., т.е. данная вода является самой чистой из всех водоносных горизонтов.  О том, что под данным участком земли близко находится артезианская вода подтверждается еще тем, что при вскрытии буровой скважины, жители наблюдали, как из скважины бил фонтан воды, что является признаком нахождения артезианской воды. </w:t>
      </w:r>
    </w:p>
    <w:p>
      <w:pPr>
        <w:pStyle w:val="style94"/>
        <w:spacing w:after="0" w:afterAutospacing="false"/>
        <w:ind w:firstLine="708"/>
        <w:jc w:val="both"/>
        <w:rPr/>
      </w:pPr>
      <w:r>
        <w:t>Питание водоносных горизонтов происходит не только за счет атмосферных и поверхностных вод, но и в результате перелива подземных вод из других горизонтов. Широко проявляется пере</w:t>
      </w:r>
      <w:r>
        <w:t/>
      </w:r>
      <w:r>
        <w:t>лив грунтовых вод в артезианские (в областях питания), артези</w:t>
      </w:r>
      <w:r>
        <w:t/>
      </w:r>
      <w:r>
        <w:t xml:space="preserve">анских вод в грунтовые (в областях разгрузки), а также перелив из одного горизонта в другой на участках “гидрогеологических окон”.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По поводу марганца можем пояснить следующее: марганец называют вечным спутником железа. Если в воде, которой вы пользуетесь, есть железо – там обязательно присутствует и марганец. Но не наоборот.  Кроме того, если в данной воде у нас и есть марганец, то он содержится в небольшом количестве.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Заметить большую концентрацию марганца несложно. Так, если в воде большая концентрация марганца, то:</w:t>
      </w:r>
    </w:p>
    <w:p>
      <w:pPr>
        <w:pStyle w:val="style94"/>
        <w:numPr>
          <w:ilvl w:val="0"/>
          <w:numId w:val="27"/>
        </w:numPr>
        <w:spacing w:after="0" w:afterAutospacing="false"/>
        <w:jc w:val="both"/>
        <w:rPr/>
      </w:pPr>
      <w:r>
        <w:t xml:space="preserve">Вода становится мутной и темной, если в ней присутствуют соединения марганца; </w:t>
      </w:r>
    </w:p>
    <w:p>
      <w:pPr>
        <w:pStyle w:val="style94"/>
        <w:numPr>
          <w:ilvl w:val="0"/>
          <w:numId w:val="27"/>
        </w:numPr>
        <w:spacing w:after="0" w:afterAutospacing="false"/>
        <w:jc w:val="both"/>
        <w:rPr/>
      </w:pPr>
      <w:r>
        <w:t xml:space="preserve">Обратите внимание на запах. Если он покажется вам необычным, это уже тревожный признак; </w:t>
      </w:r>
    </w:p>
    <w:p>
      <w:pPr>
        <w:pStyle w:val="style94"/>
        <w:numPr>
          <w:ilvl w:val="0"/>
          <w:numId w:val="27"/>
        </w:numPr>
        <w:spacing w:after="0" w:afterAutospacing="false"/>
        <w:jc w:val="both"/>
        <w:rPr/>
      </w:pPr>
      <w:r>
        <w:t xml:space="preserve">Если воду отстоять, на дно посуды выпадет черный осадок; </w:t>
      </w:r>
    </w:p>
    <w:p>
      <w:pPr>
        <w:pStyle w:val="style94"/>
        <w:numPr>
          <w:ilvl w:val="0"/>
          <w:numId w:val="27"/>
        </w:numPr>
        <w:spacing w:after="0" w:afterAutospacing="false"/>
        <w:jc w:val="both"/>
        <w:rPr/>
      </w:pPr>
      <w:r>
        <w:t xml:space="preserve">Когда в воде много марганца, то после долгого контакта с ней ваши руки и ногти обязательно окрасятся в черный цвет. </w:t>
      </w:r>
    </w:p>
    <w:p>
      <w:pPr>
        <w:pStyle w:val="style94"/>
        <w:spacing w:after="0" w:afterAutospacing="false"/>
        <w:jc w:val="both"/>
        <w:rPr/>
      </w:pPr>
      <w:r>
        <w:t xml:space="preserve">И это далеко не все признаки. Если такую воду вскипятить, то на посуде останется черный налет. У воды с высоким содержанием марганца не только странный запах, но и неприятный вяжущий вкус. Темные пятна на сантехнике, отложения в водопроводных трубах или даже их полная закупорка – тоже «вина» этого элемента. Вы почувствовали, что в квартире стало холоднее? Возможно, внутри системы отопления появился налет марганца, что затрудняет процесс теплообмена. </w:t>
      </w:r>
    </w:p>
    <w:p>
      <w:pPr>
        <w:pStyle w:val="style0"/>
        <w:spacing w:after="0"/>
        <w:jc w:val="both"/>
        <w:rPr>
          <w:rFonts w:ascii="Times New Roman" w:cs="Times New Roman" w:hAnsi="Times New Roman"/>
          <w:sz w:val="24"/>
          <w:szCs w:val="24"/>
        </w:rPr>
      </w:pPr>
      <w:r>
        <w:rPr>
          <w:sz w:val="24"/>
          <w:szCs w:val="24"/>
        </w:rPr>
        <w:tab/>
      </w:r>
      <w:r>
        <w:rPr>
          <w:rFonts w:ascii="Times New Roman" w:cs="Times New Roman" w:hAnsi="Times New Roman"/>
          <w:b/>
          <w:sz w:val="24"/>
          <w:szCs w:val="24"/>
          <w:u w:val="single"/>
        </w:rPr>
        <w:t>О пользе марганца можно сказать следующее</w:t>
      </w:r>
      <w:r>
        <w:rPr>
          <w:rFonts w:ascii="Times New Roman" w:cs="Times New Roman" w:hAnsi="Times New Roman"/>
          <w:sz w:val="24"/>
          <w:szCs w:val="24"/>
        </w:rPr>
        <w:t>:</w:t>
      </w:r>
      <w:r>
        <w:rPr>
          <w:sz w:val="24"/>
          <w:szCs w:val="24"/>
        </w:rPr>
        <w:t xml:space="preserve"> </w:t>
      </w:r>
      <w:r>
        <w:rPr>
          <w:rFonts w:ascii="Times New Roman" w:cs="Times New Roman" w:hAnsi="Times New Roman"/>
          <w:sz w:val="24"/>
          <w:szCs w:val="24"/>
        </w:rPr>
        <w:t>прежде всего, он влияет на работу нашей нервной системы.</w:t>
      </w:r>
      <w:r>
        <w:rPr>
          <w:sz w:val="24"/>
          <w:szCs w:val="24"/>
        </w:rPr>
        <w:t xml:space="preserve"> </w:t>
      </w:r>
      <w:r>
        <w:rPr>
          <w:rFonts w:ascii="Times New Roman" w:cs="Times New Roman" w:hAnsi="Times New Roman"/>
          <w:sz w:val="24"/>
          <w:szCs w:val="24"/>
        </w:rPr>
        <w:t>Также марганец благотворно влияет на образование и рост костной ткани вместе с кальцием, поддерживает иммунную систему при противостоянии различным инфекциям, стабилизирует пищеварительный процесс.</w:t>
      </w:r>
      <w:r>
        <w:rPr>
          <w:sz w:val="24"/>
          <w:szCs w:val="24"/>
        </w:rPr>
        <w:t xml:space="preserve"> </w:t>
      </w:r>
      <w:r>
        <w:rPr>
          <w:rFonts w:ascii="Times New Roman" w:cs="Times New Roman" w:hAnsi="Times New Roman"/>
          <w:sz w:val="24"/>
          <w:szCs w:val="24"/>
        </w:rPr>
        <w:t>Марганец для организма человека важен и по другой причине. Усваивание витаминов группы В, а также С и Е, быстрое заживление тканей, работа мозга, рост и образование новых клеток невозможны без его присутствия.</w:t>
      </w:r>
      <w:r>
        <w:rPr>
          <w:sz w:val="24"/>
          <w:szCs w:val="24"/>
        </w:rPr>
        <w:t xml:space="preserve"> </w:t>
      </w:r>
      <w:r>
        <w:rPr>
          <w:rFonts w:ascii="Times New Roman" w:cs="Times New Roman" w:hAnsi="Times New Roman"/>
          <w:sz w:val="24"/>
          <w:szCs w:val="24"/>
        </w:rPr>
        <w:t xml:space="preserve">Большинство ученых придерживаются точки зрения, что марганец для организма человека важен, поскольку он предотвращает развитие сахарного диабета, болезней сердечно-сосудистой системы и щитовидной железы. Этот микроэлемент поможет вернуть тонус мышечной ткани и чувствительность конечностям, предотвратить атеросклероз, снизить активность вредного холестерина, привести в норму мочеполовую систему. При беременности в умеренных дозах марганец необходим для правильного формирования плода, а после родов способствует лактации. </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Замечания к стр.45/лист 42 Проекта</w:t>
      </w:r>
    </w:p>
    <w:p>
      <w:pPr>
        <w:pStyle w:val="style0"/>
        <w:spacing w:after="0" w:lineRule="auto" w:line="240"/>
        <w:ind w:firstLine="708"/>
        <w:jc w:val="both"/>
        <w:rPr>
          <w:rFonts w:ascii="Times New Roman" w:cs="Times New Roman" w:hAnsi="Times New Roman"/>
          <w:sz w:val="24"/>
          <w:szCs w:val="24"/>
        </w:rPr>
      </w:pPr>
      <w:r>
        <w:rPr>
          <w:rFonts w:ascii="Times New Roman" w:cs="Times New Roman" w:eastAsia="Times New Roman" w:hAnsi="Times New Roman"/>
          <w:i/>
          <w:sz w:val="24"/>
          <w:szCs w:val="24"/>
          <w:lang w:eastAsia="ru-RU"/>
        </w:rPr>
        <w:t>«Качество грунтовых вод по бактериологическим показателям не соответствует нормативам ПДК для подземных вод хозяйственно-питьевого и культурно-бытового водопользования, качество грунтовых вод участка изысканий по показателю общих колиформных бактерий (ОКБ) не соответствует нормативам ПДК для подземных вод хозяйственно-питьевого и культурно-бытового водопользования. Протоколы лабораторных исследований проб грунтовой воды приведены в приложении Е.</w:t>
      </w:r>
      <w:r>
        <w:rPr>
          <w:rFonts w:ascii="Times New Roman" w:cs="Times New Roman" w:hAnsi="Times New Roman"/>
          <w:i/>
          <w:sz w:val="24"/>
          <w:szCs w:val="24"/>
        </w:rPr>
        <w:t>»</w:t>
      </w:r>
      <w:r>
        <w:rPr>
          <w:rFonts w:ascii="Times New Roman" w:cs="Times New Roman" w:hAnsi="Times New Roman"/>
          <w:sz w:val="24"/>
          <w:szCs w:val="24"/>
        </w:rPr>
        <w:t xml:space="preserve">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По поводу того, что в соответствии с СанПиН 2.1.5.980-200, поверхностные воды реки Северка по бактериологическим показателям </w:t>
      </w:r>
      <w:r>
        <w:rPr>
          <w:rFonts w:ascii="Times New Roman" w:cs="Times New Roman" w:hAnsi="Times New Roman"/>
          <w:b/>
          <w:sz w:val="24"/>
          <w:szCs w:val="24"/>
        </w:rPr>
        <w:t>не соответствуют гигиеническим требованиям к водотокам питьевого, хозяйственно-бытового и рекреационного назначения</w:t>
      </w:r>
      <w:r>
        <w:rPr>
          <w:rFonts w:ascii="Times New Roman" w:cs="Times New Roman" w:hAnsi="Times New Roman"/>
          <w:sz w:val="24"/>
          <w:szCs w:val="24"/>
        </w:rPr>
        <w:t xml:space="preserve">, (если это достоверные анализы), то мы предполагаем, откуда в реке </w:t>
      </w:r>
      <w:r>
        <w:rPr>
          <w:rFonts w:ascii="Times New Roman" w:cs="Times New Roman" w:hAnsi="Times New Roman"/>
          <w:sz w:val="24"/>
          <w:szCs w:val="24"/>
        </w:rPr>
        <w:t>появились колиформные</w:t>
      </w:r>
      <w:r>
        <w:rPr>
          <w:rFonts w:ascii="Times New Roman" w:cs="Times New Roman" w:eastAsia="Times New Roman" w:hAnsi="Times New Roman"/>
          <w:sz w:val="24"/>
          <w:szCs w:val="24"/>
          <w:lang w:eastAsia="ru-RU"/>
        </w:rPr>
        <w:t xml:space="preserve"> бактерии (ОКБ) и </w:t>
      </w:r>
      <w:r>
        <w:rPr>
          <w:rFonts w:ascii="Times New Roman" w:cs="Times New Roman" w:hAnsi="Times New Roman"/>
          <w:sz w:val="24"/>
          <w:szCs w:val="24"/>
        </w:rPr>
        <w:t xml:space="preserve">можем пояснить следующее.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начале апреля 2018 г. возле Черкизовского и Бортниковского карьеров, расположенных между с. Черкизово и с. Мячково) со стороны с. Мячкова и леса, (кстати, недалеко от исследуемого участка) были обнаружены разбросанные кучи гниющего мяса, испускающие зловония колбасы и др. мясопродукты (сосиски, сардельки, фарш, колбасы вареные, варено-копченые, сырокопченые, голени, кости) в количестве 4-х КАМАЗов. Также   были разбросаны мясные отходы в количестве одного КАМАЗа возле реки Северка между с. Непецино и д. Настасьино со стороны д. Настасьино, а также на берегу Баскаковского пруда, который сообщается с рекой Северка возле с. Мячково мясные отходы в количестве одного КАМАЗа.  Мясопродукты на берегу пруда гниют до сих пор, несмотря на обращение в администрацию Коломенского городского округа. Согласно ответу администрации городского округа, кучи были убраны только у Черкизовского карьера, однако, куда были вывезены кучи протухшего мяса и мясных продуктов неизвестно.</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Изыскания на указанном земельном участке, в том </w:t>
      </w:r>
      <w:r>
        <w:rPr>
          <w:rFonts w:ascii="Times New Roman" w:cs="Times New Roman" w:eastAsia="Times New Roman" w:hAnsi="Times New Roman"/>
          <w:sz w:val="24"/>
          <w:szCs w:val="24"/>
          <w:lang w:eastAsia="ru-RU"/>
        </w:rPr>
        <w:t>числе исследование</w:t>
      </w:r>
      <w:r>
        <w:rPr>
          <w:rFonts w:ascii="Times New Roman" w:cs="Times New Roman" w:eastAsia="Times New Roman" w:hAnsi="Times New Roman"/>
          <w:sz w:val="24"/>
          <w:szCs w:val="24"/>
          <w:lang w:eastAsia="ru-RU"/>
        </w:rPr>
        <w:t xml:space="preserve"> воды проводилось как раз в мае-июне 2018 г. Поэтому не исключена возможность попадания колиформных бактерий (ОКБ) в подольско-мячковский водоносный горизонт.</w:t>
      </w:r>
    </w:p>
    <w:p>
      <w:pPr>
        <w:pStyle w:val="style0"/>
        <w:spacing w:after="0"/>
        <w:rPr>
          <w:sz w:val="24"/>
          <w:szCs w:val="24"/>
        </w:rPr>
      </w:pP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Замечания к стр.45/ лист 42 Проекта</w:t>
      </w:r>
    </w:p>
    <w:p>
      <w:pPr>
        <w:pStyle w:val="style0"/>
        <w:spacing w:after="0" w:lineRule="auto" w:line="240"/>
        <w:ind w:firstLine="708"/>
        <w:jc w:val="both"/>
        <w:rPr>
          <w:rFonts w:ascii="Times New Roman" w:cs="Times New Roman" w:eastAsia="Times New Roman" w:hAnsi="Times New Roman"/>
          <w:i/>
          <w:sz w:val="24"/>
          <w:szCs w:val="24"/>
          <w:lang w:eastAsia="ru-RU"/>
        </w:rPr>
      </w:pPr>
      <w:r>
        <w:rPr>
          <w:rFonts w:ascii="Times New Roman" w:cs="Times New Roman" w:eastAsia="Times New Roman" w:hAnsi="Times New Roman"/>
          <w:i/>
          <w:sz w:val="24"/>
          <w:szCs w:val="24"/>
          <w:lang w:eastAsia="ru-RU"/>
        </w:rPr>
        <w:t>«По результатам лабораторных исследований образцов грунтов и грунтовых вод, отобранных во время инженерно-геологических изысканий, в соответствии с таблицей В.1 СП 28.13330.2012 по отношению к бетону нормальной проницаемости грунты сильноагрессивны, по таблице В.</w:t>
      </w:r>
      <w:r>
        <w:rPr>
          <w:rFonts w:ascii="Times New Roman" w:cs="Times New Roman" w:eastAsia="Times New Roman" w:hAnsi="Times New Roman"/>
          <w:i/>
          <w:sz w:val="24"/>
          <w:szCs w:val="24"/>
          <w:lang w:eastAsia="ru-RU"/>
        </w:rPr>
        <w:t>2  СП</w:t>
      </w:r>
      <w:r>
        <w:rPr>
          <w:rFonts w:ascii="Times New Roman" w:cs="Times New Roman" w:eastAsia="Times New Roman" w:hAnsi="Times New Roman"/>
          <w:i/>
          <w:sz w:val="24"/>
          <w:szCs w:val="24"/>
          <w:lang w:eastAsia="ru-RU"/>
        </w:rPr>
        <w:t xml:space="preserve"> 28.13330.2012 по отношению к арматуре  в железобетонных конструкциях нормальной проницаемости грунты среднеагрессивны.</w:t>
      </w:r>
    </w:p>
    <w:p>
      <w:pPr>
        <w:pStyle w:val="style0"/>
        <w:spacing w:after="0" w:lineRule="auto" w:line="240"/>
        <w:ind w:firstLine="708"/>
        <w:jc w:val="both"/>
        <w:rPr>
          <w:rFonts w:ascii="Times New Roman" w:cs="Times New Roman" w:eastAsia="Times New Roman" w:hAnsi="Times New Roman"/>
          <w:i/>
          <w:sz w:val="24"/>
          <w:szCs w:val="24"/>
          <w:lang w:eastAsia="ru-RU"/>
        </w:rPr>
      </w:pPr>
      <w:r>
        <w:rPr>
          <w:rFonts w:ascii="Times New Roman" w:cs="Times New Roman" w:eastAsia="Times New Roman" w:hAnsi="Times New Roman"/>
          <w:i/>
          <w:sz w:val="24"/>
          <w:szCs w:val="24"/>
          <w:lang w:eastAsia="ru-RU"/>
        </w:rPr>
        <w:t>В соответствии с ГОСТ 9.602-2005, грунты характеризуются средней коррозионной агрессивностью по отношении к стали, высокой коррозионной агрессивностью по отношению к свинцовой оболочке кабеля и высокой коррозионной агрессивностью по отношению к алюминиевой оболочке кабеля.»</w:t>
      </w:r>
    </w:p>
    <w:p>
      <w:pPr>
        <w:pStyle w:val="style0"/>
        <w:spacing w:after="0" w:lineRule="auto" w:line="240"/>
        <w:ind w:firstLine="708"/>
        <w:jc w:val="both"/>
        <w:rPr>
          <w:rFonts w:ascii="Times New Roman" w:cs="Times New Roman" w:hAnsi="Times New Roman"/>
          <w:b/>
          <w:color w:val="ff0000"/>
          <w:sz w:val="24"/>
          <w:szCs w:val="24"/>
        </w:rPr>
      </w:pPr>
      <w:r>
        <w:rPr>
          <w:rFonts w:ascii="Times New Roman" w:cs="Times New Roman" w:eastAsia="Times New Roman" w:hAnsi="Times New Roman"/>
          <w:i/>
          <w:sz w:val="24"/>
          <w:szCs w:val="24"/>
          <w:lang w:eastAsia="ru-RU"/>
        </w:rPr>
        <w:t xml:space="preserve">«…В соответствии с ГОСТ 9.602-2005 грунтовые воды характеризуются высокой коррозионной агрессивностью по отношению к свинцовой оболочке кабеля, средней коррозионной агрессивностью по отношению к алюминиевой оболочке кабеля.» </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sz w:val="24"/>
          <w:szCs w:val="24"/>
        </w:rPr>
        <w:t>Однако, разработчики проекта не дали никаких рекомендаций по защите кабелей, а также стальных и бетонных конструкций. (</w:t>
      </w:r>
      <w:r>
        <w:rPr>
          <w:rFonts w:ascii="Times New Roman" w:cs="Times New Roman" w:hAnsi="Times New Roman"/>
          <w:sz w:val="24"/>
          <w:szCs w:val="24"/>
        </w:rPr>
        <w:t>стр.</w:t>
      </w:r>
      <w:r>
        <w:rPr>
          <w:rFonts w:ascii="Times New Roman" w:cs="Times New Roman" w:hAnsi="Times New Roman"/>
          <w:sz w:val="24"/>
          <w:szCs w:val="24"/>
        </w:rPr>
        <w:t xml:space="preserve"> 89/лист 86 Проекта):</w:t>
      </w:r>
      <w:r>
        <w:rPr>
          <w:rFonts w:ascii="Times New Roman" w:cs="Times New Roman" w:hAnsi="Times New Roman"/>
          <w:b/>
          <w:sz w:val="24"/>
          <w:szCs w:val="24"/>
        </w:rPr>
        <w:t xml:space="preserve"> </w:t>
      </w:r>
      <w:r>
        <w:rPr>
          <w:rFonts w:ascii="Times New Roman" w:cs="Times New Roman" w:hAnsi="Times New Roman"/>
          <w:i/>
          <w:sz w:val="24"/>
          <w:szCs w:val="24"/>
        </w:rPr>
        <w:t>«При проектировании и производстве последующих работ рекомендуется:</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 предусмотреть защиту оболочек кабелей, а также стальных и бетонных конструкций от агрессивного воздействия грунтов и грунтовых вод;» </w:t>
      </w:r>
    </w:p>
    <w:p>
      <w:pPr>
        <w:pStyle w:val="style0"/>
        <w:spacing w:after="0"/>
        <w:jc w:val="both"/>
        <w:rPr>
          <w:rFonts w:ascii="Times New Roman" w:cs="Times New Roman" w:hAnsi="Times New Roman"/>
          <w:bCs/>
          <w:sz w:val="24"/>
          <w:szCs w:val="24"/>
        </w:rPr>
      </w:pPr>
      <w:r>
        <w:rPr>
          <w:rFonts w:ascii="Times New Roman" w:cs="Times New Roman" w:hAnsi="Times New Roman"/>
          <w:bCs/>
          <w:sz w:val="24"/>
          <w:szCs w:val="24"/>
        </w:rPr>
        <w:tab/>
      </w:r>
      <w:r>
        <w:rPr>
          <w:rFonts w:ascii="Times New Roman" w:cs="Times New Roman" w:hAnsi="Times New Roman"/>
          <w:bCs/>
          <w:sz w:val="24"/>
          <w:szCs w:val="24"/>
        </w:rPr>
        <w:t xml:space="preserve">Таким образом, возникает угроза разрушения свинцовой и алюминиевой оболочек электрических кабелей в грунтовых водах, которые приведут к необратимым последствиям (экологической катастрофе), например, будет остановлена работа </w:t>
      </w:r>
      <w:r>
        <w:rPr>
          <w:rFonts w:ascii="Times New Roman" w:cs="Times New Roman" w:hAnsi="Times New Roman"/>
          <w:bCs/>
          <w:sz w:val="24"/>
          <w:szCs w:val="24"/>
        </w:rPr>
        <w:t>насосов по</w:t>
      </w:r>
      <w:r>
        <w:rPr>
          <w:rFonts w:ascii="Times New Roman" w:cs="Times New Roman" w:hAnsi="Times New Roman"/>
          <w:bCs/>
          <w:sz w:val="24"/>
          <w:szCs w:val="24"/>
        </w:rPr>
        <w:t xml:space="preserve"> откачке фильтрата, который попадет в не только в водоносный горизонт, являющийся источником нецентрализованного питьевого водоснабжения (колодцы и скважины сел и деревень), а также в </w:t>
      </w:r>
      <w:r>
        <w:rPr>
          <w:rFonts w:ascii="Times New Roman" w:cs="Times New Roman" w:hAnsi="Times New Roman"/>
          <w:bCs/>
          <w:sz w:val="24"/>
          <w:szCs w:val="24"/>
        </w:rPr>
        <w:t>артезианскую скважину</w:t>
      </w:r>
      <w:r>
        <w:rPr>
          <w:rFonts w:ascii="Times New Roman" w:cs="Times New Roman" w:hAnsi="Times New Roman"/>
          <w:bCs/>
          <w:sz w:val="24"/>
          <w:szCs w:val="24"/>
        </w:rPr>
        <w:t xml:space="preserve"> – источник централизованного</w:t>
      </w:r>
    </w:p>
    <w:p>
      <w:pPr>
        <w:pStyle w:val="style0"/>
        <w:spacing w:after="0"/>
        <w:jc w:val="both"/>
        <w:rPr>
          <w:rFonts w:ascii="Times New Roman" w:cs="Times New Roman" w:hAnsi="Times New Roman"/>
          <w:bCs/>
          <w:sz w:val="24"/>
          <w:szCs w:val="24"/>
        </w:rPr>
      </w:pPr>
      <w:r>
        <w:rPr>
          <w:rFonts w:ascii="Times New Roman" w:cs="Times New Roman" w:hAnsi="Times New Roman"/>
          <w:bCs/>
          <w:sz w:val="24"/>
          <w:szCs w:val="24"/>
        </w:rPr>
        <w:t>водоснабжения</w:t>
      </w:r>
      <w:r>
        <w:rPr>
          <w:rFonts w:ascii="Times New Roman" w:cs="Times New Roman" w:hAnsi="Times New Roman"/>
          <w:bCs/>
          <w:sz w:val="24"/>
          <w:szCs w:val="24"/>
        </w:rPr>
        <w:t xml:space="preserve"> Коломенского городского округа. </w:t>
      </w:r>
    </w:p>
    <w:p>
      <w:pPr>
        <w:pStyle w:val="style0"/>
        <w:spacing w:after="0"/>
        <w:jc w:val="both"/>
        <w:rPr>
          <w:rFonts w:ascii="Times New Roman" w:cs="Times New Roman" w:hAnsi="Times New Roman"/>
          <w:bCs/>
          <w:sz w:val="24"/>
          <w:szCs w:val="24"/>
        </w:rPr>
      </w:pPr>
    </w:p>
    <w:p>
      <w:pPr>
        <w:pStyle w:val="style0"/>
        <w:spacing w:after="0" w:lineRule="auto" w:line="240"/>
        <w:ind w:firstLine="708"/>
        <w:jc w:val="center"/>
        <w:rPr>
          <w:rFonts w:ascii="Times New Roman" w:cs="Times New Roman" w:hAnsi="Times New Roman"/>
          <w:b/>
          <w:sz w:val="24"/>
          <w:szCs w:val="24"/>
        </w:rPr>
      </w:pPr>
      <w:r>
        <w:rPr>
          <w:rFonts w:ascii="Times New Roman" w:cs="Times New Roman" w:hAnsi="Times New Roman"/>
          <w:b/>
          <w:sz w:val="24"/>
          <w:szCs w:val="24"/>
        </w:rPr>
        <w:t>Замечания к стр. 100/лист 97 - стр. 101/лист 98 Проекта</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ab/>
      </w:r>
      <w:r>
        <w:rPr>
          <w:rFonts w:ascii="Times New Roman" w:cs="Times New Roman" w:hAnsi="Times New Roman"/>
          <w:i/>
          <w:sz w:val="24"/>
          <w:szCs w:val="24"/>
        </w:rPr>
        <w:t>«…Очищенная вода обрабатывается щелочью для коррекции рН и далее отводится в приемный резервуар очищенных стоков объемом 50,0 м</w:t>
      </w:r>
      <w:r>
        <w:rPr>
          <w:rFonts w:ascii="Times New Roman" w:cs="Times New Roman" w:hAnsi="Times New Roman"/>
          <w:i/>
          <w:sz w:val="24"/>
          <w:szCs w:val="24"/>
          <w:vertAlign w:val="superscript"/>
        </w:rPr>
        <w:t>3</w:t>
      </w:r>
      <w:r>
        <w:rPr>
          <w:rFonts w:ascii="Times New Roman" w:cs="Times New Roman" w:hAnsi="Times New Roman"/>
          <w:i/>
          <w:sz w:val="24"/>
          <w:szCs w:val="24"/>
        </w:rPr>
        <w:t xml:space="preserve">, откуда насосной станцией </w:t>
      </w:r>
      <w:r>
        <w:rPr>
          <w:rFonts w:ascii="Times New Roman" w:cs="Times New Roman" w:hAnsi="Times New Roman"/>
          <w:i/>
          <w:sz w:val="24"/>
          <w:szCs w:val="24"/>
        </w:rPr>
        <w:t>откачивается совместно с очищенными дождевыми и хозяйственно-бытовыми сточными водами с последующим перекачиванием на сброс в реку Северка.</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Таблица 5.3.1.1 – Концентрации загрязняющих веществ в сточных водах до и после очистки</w:t>
      </w:r>
    </w:p>
    <w:tbl>
      <w:tblPr>
        <w:tblStyle w:val="style154"/>
        <w:tblW w:w="0" w:type="auto"/>
        <w:tblLook w:val="04A0" w:firstRow="1" w:lastRow="0" w:firstColumn="1" w:lastColumn="0" w:noHBand="0" w:noVBand="1"/>
      </w:tblPr>
      <w:tblGrid>
        <w:gridCol w:w="3036"/>
        <w:gridCol w:w="2116"/>
        <w:gridCol w:w="2023"/>
        <w:gridCol w:w="2170"/>
      </w:tblGrid>
      <w:tr>
        <w:trPr/>
        <w:tc>
          <w:tcPr>
            <w:tcW w:w="3036" w:type="dxa"/>
            <w:vMerge w:val="restart"/>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Наименование показателей, единицы измерений</w:t>
            </w:r>
          </w:p>
        </w:tc>
        <w:tc>
          <w:tcPr>
            <w:tcW w:w="4139" w:type="dxa"/>
            <w:gridSpan w:val="2"/>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Результаты количественного</w:t>
            </w:r>
            <w:r>
              <w:rPr>
                <w:rFonts w:ascii="Times New Roman" w:cs="Times New Roman" w:hAnsi="Times New Roman"/>
                <w:sz w:val="24"/>
                <w:szCs w:val="24"/>
              </w:rPr>
              <w:t xml:space="preserve"> химического анализа</w:t>
            </w:r>
          </w:p>
        </w:tc>
        <w:tc>
          <w:tcPr>
            <w:tcW w:w="2170" w:type="dxa"/>
            <w:vMerge w:val="restart"/>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ПДК для рыбохозяйстенных водоемов</w:t>
            </w:r>
          </w:p>
        </w:tc>
      </w:tr>
      <w:tr>
        <w:tblPrEx/>
        <w:trPr/>
        <w:tc>
          <w:tcPr>
            <w:tcW w:w="3036" w:type="dxa"/>
            <w:vMerge w:val="continue"/>
            <w:tcBorders/>
            <w:tcFitText w:val="false"/>
          </w:tcPr>
          <w:p>
            <w:pPr>
              <w:pStyle w:val="style0"/>
              <w:jc w:val="both"/>
              <w:rPr>
                <w:rFonts w:ascii="Times New Roman" w:cs="Times New Roman" w:hAnsi="Times New Roman"/>
                <w:i/>
                <w:sz w:val="28"/>
                <w:szCs w:val="28"/>
              </w:rPr>
            </w:pP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Исходная вода</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Очищенная вода</w:t>
            </w:r>
          </w:p>
        </w:tc>
        <w:tc>
          <w:tcPr>
            <w:tcW w:w="2170" w:type="dxa"/>
            <w:vMerge w:val="continue"/>
            <w:tcBorders/>
            <w:tcFitText w:val="false"/>
          </w:tcPr>
          <w:p>
            <w:pPr>
              <w:pStyle w:val="style0"/>
              <w:jc w:val="both"/>
              <w:rPr>
                <w:rFonts w:ascii="Times New Roman" w:cs="Times New Roman" w:hAnsi="Times New Roman"/>
                <w:i/>
                <w:sz w:val="28"/>
                <w:szCs w:val="28"/>
              </w:rPr>
            </w:pP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Водородный показатель</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8,18</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6,8-8</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6,5-8,5</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Жесткость общая, мг-экв/л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9</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05,2,5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Кальций (Са),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96,0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05,2,5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Магний (Мg),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50,4</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4-25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40</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Щелочность, </w:t>
            </w:r>
            <w:r>
              <w:rPr>
                <w:rFonts w:ascii="Times New Roman" w:cs="Times New Roman" w:hAnsi="Times New Roman"/>
                <w:sz w:val="24"/>
                <w:szCs w:val="24"/>
              </w:rPr>
              <w:t>мг-экв/л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28.5</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0.18</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Не регл.</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Аммоний (NH</w:t>
            </w:r>
            <w:r>
              <w:rPr>
                <w:rFonts w:ascii="Times New Roman" w:cs="Times New Roman" w:hAnsi="Times New Roman"/>
                <w:sz w:val="24"/>
                <w:szCs w:val="24"/>
                <w:vertAlign w:val="superscript"/>
              </w:rPr>
              <w:t>4+</w:t>
            </w:r>
            <w:r>
              <w:rPr>
                <w:rFonts w:ascii="Times New Roman" w:cs="Times New Roman" w:hAnsi="Times New Roman"/>
                <w:sz w:val="24"/>
                <w:szCs w:val="24"/>
              </w:rPr>
              <w:t>),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210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0,3-0,45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0,5</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Нитраты (NО</w:t>
            </w:r>
            <w:r>
              <w:rPr>
                <w:rFonts w:ascii="Times New Roman" w:cs="Times New Roman" w:hAnsi="Times New Roman"/>
                <w:sz w:val="24"/>
                <w:szCs w:val="24"/>
                <w:vertAlign w:val="superscript"/>
              </w:rPr>
              <w:t>3-</w:t>
            </w:r>
            <w:r>
              <w:rPr>
                <w:rFonts w:ascii="Times New Roman" w:cs="Times New Roman" w:hAnsi="Times New Roman"/>
                <w:sz w:val="24"/>
                <w:szCs w:val="24"/>
              </w:rPr>
              <w:t>),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125</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20-35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40</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Нитриты (NО</w:t>
            </w:r>
            <w:r>
              <w:rPr>
                <w:rFonts w:ascii="Times New Roman" w:cs="Times New Roman" w:hAnsi="Times New Roman"/>
                <w:sz w:val="24"/>
                <w:szCs w:val="24"/>
                <w:vertAlign w:val="superscript"/>
              </w:rPr>
              <w:t>2+</w:t>
            </w:r>
            <w:r>
              <w:rPr>
                <w:rFonts w:ascii="Times New Roman" w:cs="Times New Roman" w:hAnsi="Times New Roman"/>
                <w:sz w:val="24"/>
                <w:szCs w:val="24"/>
              </w:rPr>
              <w:t>),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0,05-0,0045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0,005</w:t>
            </w:r>
          </w:p>
        </w:tc>
      </w:tr>
      <w:tr>
        <w:tblPrEx/>
        <w:trPr/>
        <w:tc>
          <w:tcPr>
            <w:tcW w:w="3036" w:type="dxa"/>
            <w:tcBorders/>
            <w:tcFitText w:val="false"/>
          </w:tcPr>
          <w:p>
            <w:pPr>
              <w:pStyle w:val="style0"/>
              <w:jc w:val="both"/>
              <w:rPr>
                <w:rFonts w:ascii="Times New Roman" w:cs="Times New Roman" w:hAnsi="Times New Roman"/>
                <w:sz w:val="24"/>
                <w:szCs w:val="24"/>
                <w:vertAlign w:val="subscript"/>
              </w:rPr>
            </w:pPr>
            <w:r>
              <w:rPr>
                <w:rFonts w:ascii="Times New Roman" w:cs="Times New Roman" w:hAnsi="Times New Roman"/>
                <w:sz w:val="24"/>
                <w:szCs w:val="24"/>
              </w:rPr>
              <w:t>Сульфаты (SO</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2-</w:t>
            </w:r>
            <w:r>
              <w:rPr>
                <w:rFonts w:ascii="Times New Roman" w:cs="Times New Roman" w:hAnsi="Times New Roman"/>
                <w:sz w:val="24"/>
                <w:szCs w:val="24"/>
              </w:rPr>
              <w:t>),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1800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50-60</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100</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Фосфаты (РO</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3-</w:t>
            </w:r>
            <w:r>
              <w:rPr>
                <w:rFonts w:ascii="Times New Roman" w:cs="Times New Roman" w:hAnsi="Times New Roman"/>
                <w:sz w:val="24"/>
                <w:szCs w:val="24"/>
              </w:rPr>
              <w:t>),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меш.вл.</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0,2</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0,2</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Фториды (F</w:t>
            </w:r>
            <w:r>
              <w:rPr>
                <w:rFonts w:ascii="Times New Roman" w:cs="Times New Roman" w:hAnsi="Times New Roman"/>
                <w:sz w:val="24"/>
                <w:szCs w:val="24"/>
                <w:vertAlign w:val="superscript"/>
              </w:rPr>
              <w:t>-</w:t>
            </w:r>
            <w:r>
              <w:rPr>
                <w:rFonts w:ascii="Times New Roman" w:cs="Times New Roman" w:hAnsi="Times New Roman"/>
                <w:sz w:val="24"/>
                <w:szCs w:val="24"/>
              </w:rPr>
              <w:t>),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4,5</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0,04-0,045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0,05</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Железо общее (Fе),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18</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0,08-0,09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0,1</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Кадмий (Сd),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0,008</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0,004-0,0045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0,005</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Кобальт (Со),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0,044</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0,1</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Кремний (Si),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0,22-0,8</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Не регл.</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Марганец (Мn),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0.35</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0,005-0,00-</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0,01</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Медь (Сu),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34</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0.0008-0,0009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0,001</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Мышьяк (Аs),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0,044</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0,01-0,04</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0,05</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Натрий (Nа),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340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50-90</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120</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Никель (Ni),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0,74</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0,005-0,009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0,01</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Свинец (Рb),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0,36</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0,003-0,005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0,006</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Хром общий (Сr),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0,32</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0,01-0,015</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0,02</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СПАВ,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17.6</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0,05-0,09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0,1</w:t>
            </w:r>
          </w:p>
        </w:tc>
      </w:tr>
      <w:tr>
        <w:tblPrEx/>
        <w:trPr/>
        <w:tc>
          <w:tcPr>
            <w:tcW w:w="3036" w:type="dxa"/>
            <w:tcBorders/>
            <w:tcFitText w:val="false"/>
          </w:tcPr>
          <w:p>
            <w:pPr>
              <w:pStyle w:val="style0"/>
              <w:jc w:val="both"/>
              <w:rPr>
                <w:rFonts w:ascii="Times New Roman" w:cs="Times New Roman" w:hAnsi="Times New Roman"/>
                <w:b/>
                <w:sz w:val="24"/>
                <w:szCs w:val="24"/>
              </w:rPr>
            </w:pPr>
            <w:r>
              <w:rPr>
                <w:rFonts w:ascii="Times New Roman" w:cs="Times New Roman" w:hAnsi="Times New Roman"/>
                <w:b/>
                <w:sz w:val="24"/>
                <w:szCs w:val="24"/>
              </w:rPr>
              <w:t>Нефтепродукты, мг/л</w:t>
            </w:r>
          </w:p>
        </w:tc>
        <w:tc>
          <w:tcPr>
            <w:tcW w:w="2116"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68,55</w:t>
            </w:r>
          </w:p>
        </w:tc>
        <w:tc>
          <w:tcPr>
            <w:tcW w:w="2023"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0,02-0,045</w:t>
            </w:r>
          </w:p>
        </w:tc>
        <w:tc>
          <w:tcPr>
            <w:tcW w:w="2170"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0,05</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Фенол,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1,3</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0,0008-0,009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0,001</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ХПК, мгО</w:t>
            </w:r>
            <w:r>
              <w:rPr>
                <w:rFonts w:ascii="Times New Roman" w:cs="Times New Roman" w:hAnsi="Times New Roman"/>
                <w:sz w:val="24"/>
                <w:szCs w:val="24"/>
                <w:vertAlign w:val="subscript"/>
              </w:rPr>
              <w:t>2</w:t>
            </w:r>
            <w:r>
              <w:rPr>
                <w:rFonts w:ascii="Times New Roman" w:cs="Times New Roman" w:hAnsi="Times New Roman"/>
                <w:sz w:val="24"/>
                <w:szCs w:val="24"/>
              </w:rPr>
              <w:t>/л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819</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50    </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не</w:t>
            </w:r>
            <w:r>
              <w:rPr>
                <w:rFonts w:ascii="Times New Roman" w:cs="Times New Roman" w:hAnsi="Times New Roman"/>
                <w:sz w:val="24"/>
                <w:szCs w:val="24"/>
              </w:rPr>
              <w:t xml:space="preserve"> регл.</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Цветность</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6100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13</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Мутность,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360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0,9</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w:t>
            </w:r>
          </w:p>
        </w:tc>
      </w:tr>
      <w:tr>
        <w:tblPrEx/>
        <w:trPr/>
        <w:tc>
          <w:tcPr>
            <w:tcW w:w="303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Сухой остаток, мг/л</w:t>
            </w:r>
          </w:p>
        </w:tc>
        <w:tc>
          <w:tcPr>
            <w:tcW w:w="21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3360</w:t>
            </w:r>
          </w:p>
        </w:tc>
        <w:tc>
          <w:tcPr>
            <w:tcW w:w="2023"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344</w:t>
            </w:r>
          </w:p>
        </w:tc>
        <w:tc>
          <w:tcPr>
            <w:tcW w:w="217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w:t>
            </w:r>
          </w:p>
        </w:tc>
      </w:tr>
    </w:tbl>
    <w:p>
      <w:pPr>
        <w:pStyle w:val="style0"/>
        <w:spacing w:after="0" w:lineRule="auto" w:line="240"/>
        <w:jc w:val="both"/>
        <w:rPr>
          <w:rFonts w:ascii="Times New Roman" w:cs="Times New Roman" w:hAnsi="Times New Roman"/>
          <w:sz w:val="28"/>
          <w:szCs w:val="28"/>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8"/>
          <w:szCs w:val="28"/>
        </w:rPr>
        <w:tab/>
      </w:r>
      <w:r>
        <w:rPr>
          <w:rFonts w:ascii="Times New Roman" w:cs="Times New Roman" w:hAnsi="Times New Roman"/>
          <w:sz w:val="24"/>
          <w:szCs w:val="24"/>
        </w:rPr>
        <w:t>Однако, очищенная вода согласно показателям в Таблице 5.3.1.1</w:t>
      </w:r>
      <w:r>
        <w:rPr>
          <w:rFonts w:ascii="Times New Roman" w:cs="Times New Roman" w:hAnsi="Times New Roman"/>
          <w:i/>
          <w:sz w:val="24"/>
          <w:szCs w:val="24"/>
        </w:rPr>
        <w:t xml:space="preserve"> </w:t>
      </w:r>
      <w:r>
        <w:rPr>
          <w:rFonts w:ascii="Times New Roman" w:cs="Times New Roman" w:hAnsi="Times New Roman"/>
          <w:sz w:val="24"/>
          <w:szCs w:val="24"/>
        </w:rPr>
        <w:t xml:space="preserve">будет грязнее, чем в настоящее время вода в реке Северка.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То есть по сбросу очищенной воды в реку Северка нефтепродукты составят 0,02-0,045 мг/л, а в самой реке Северка нефтепродукты составляют 0,012 мг/л, т.е. вода в реке Северка ухудшится от 1,7 раз до 3,75 раз. Соответственно рыба, обитающая в реке или мигрирует, или погибнет. А если разрушатся </w:t>
      </w:r>
      <w:r>
        <w:rPr>
          <w:rFonts w:ascii="Times New Roman" w:cs="Times New Roman" w:eastAsia="Times New Roman" w:hAnsi="Times New Roman"/>
          <w:sz w:val="24"/>
          <w:szCs w:val="24"/>
          <w:lang w:eastAsia="ru-RU"/>
        </w:rPr>
        <w:t>свинцовая и/или алюминиевая оболочка кабеля, то нефтепродукты составят в реке Северка 68</w:t>
      </w:r>
      <w:r>
        <w:rPr>
          <w:rFonts w:ascii="Times New Roman" w:cs="Times New Roman" w:hAnsi="Times New Roman"/>
          <w:sz w:val="24"/>
          <w:szCs w:val="24"/>
        </w:rPr>
        <w:t>,55 мг/л, что приведет к экологической катастрофе (ухудшение воды в 5 712,5 раз)</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 xml:space="preserve">Таким образом, «очищенная» вода </w:t>
      </w:r>
      <w:r>
        <w:rPr>
          <w:rFonts w:ascii="Times New Roman" w:cs="Times New Roman" w:eastAsia="Times New Roman" w:hAnsi="Times New Roman"/>
          <w:sz w:val="24"/>
          <w:szCs w:val="24"/>
          <w:lang w:eastAsia="ru-RU"/>
        </w:rPr>
        <w:t>КПО</w:t>
      </w:r>
      <w:r>
        <w:rPr>
          <w:rFonts w:ascii="Times New Roman" w:cs="Times New Roman" w:hAnsi="Times New Roman"/>
          <w:sz w:val="24"/>
          <w:szCs w:val="24"/>
        </w:rPr>
        <w:t xml:space="preserve"> будет отравлять реку Северка. </w:t>
      </w:r>
    </w:p>
    <w:p>
      <w:pPr>
        <w:pStyle w:val="style0"/>
        <w:spacing w:after="0" w:lineRule="auto" w:line="240"/>
        <w:jc w:val="both"/>
        <w:rPr>
          <w:sz w:val="24"/>
          <w:szCs w:val="24"/>
        </w:rPr>
      </w:pPr>
    </w:p>
    <w:p>
      <w:pPr>
        <w:pStyle w:val="style0"/>
        <w:spacing w:after="0" w:lineRule="auto" w:line="240"/>
        <w:jc w:val="both"/>
        <w:rPr>
          <w:sz w:val="24"/>
          <w:szCs w:val="24"/>
        </w:rPr>
      </w:pPr>
    </w:p>
    <w:bookmarkStart w:id="0" w:name="_GoBack"/>
    <w:bookmarkEnd w:id="0"/>
    <w:p>
      <w:pPr>
        <w:pStyle w:val="style0"/>
        <w:spacing w:after="0" w:lineRule="auto" w:line="240"/>
        <w:jc w:val="both"/>
        <w:rPr>
          <w:sz w:val="24"/>
          <w:szCs w:val="24"/>
        </w:rPr>
      </w:pPr>
    </w:p>
    <w:p>
      <w:pPr>
        <w:pStyle w:val="style0"/>
        <w:spacing w:after="0" w:lineRule="auto" w:line="240"/>
        <w:jc w:val="center"/>
        <w:rPr>
          <w:rFonts w:ascii="Times New Roman" w:cs="Times New Roman" w:eastAsia="Times New Roman" w:hAnsi="Times New Roman"/>
          <w:b/>
          <w:sz w:val="28"/>
          <w:szCs w:val="28"/>
          <w:u w:val="single"/>
          <w:lang w:eastAsia="ru-RU"/>
        </w:rPr>
      </w:pPr>
      <w:r>
        <w:rPr>
          <w:rFonts w:ascii="Times New Roman" w:cs="Times New Roman" w:eastAsia="Times New Roman" w:hAnsi="Times New Roman"/>
          <w:b/>
          <w:sz w:val="28"/>
          <w:szCs w:val="28"/>
          <w:u w:val="single"/>
          <w:lang w:eastAsia="ru-RU"/>
        </w:rPr>
        <w:t xml:space="preserve">О СОХРАНЕНИИ ОХОТНИЧЬИХ УГОДИЙ, </w:t>
      </w:r>
      <w:r>
        <w:rPr>
          <w:rFonts w:ascii="Times New Roman" w:cs="Times New Roman" w:eastAsia="Times New Roman" w:hAnsi="Times New Roman"/>
          <w:b/>
          <w:sz w:val="28"/>
          <w:szCs w:val="28"/>
          <w:u w:val="single"/>
          <w:lang w:eastAsia="ru-RU"/>
        </w:rPr>
        <w:t xml:space="preserve">ЦЕННЫХ ВИДОВ РЫБ, ПРОМЫСЛОВЫХ ОХОТНИЧЬИХ ВИДОВ ПТИЦ И ЖИВОТНЫХ, </w:t>
      </w:r>
      <w:r>
        <w:rPr>
          <w:rFonts w:ascii="Times New Roman" w:cs="Times New Roman" w:eastAsia="Times New Roman" w:hAnsi="Times New Roman"/>
          <w:b/>
          <w:sz w:val="28"/>
          <w:szCs w:val="28"/>
          <w:u w:val="single"/>
          <w:lang w:eastAsia="ru-RU"/>
        </w:rPr>
        <w:t xml:space="preserve">А ТАКЖЕ </w:t>
      </w:r>
      <w:r>
        <w:rPr>
          <w:rFonts w:ascii="Times New Roman" w:cs="Times New Roman" w:eastAsia="Times New Roman" w:hAnsi="Times New Roman"/>
          <w:b/>
          <w:sz w:val="28"/>
          <w:szCs w:val="28"/>
          <w:u w:val="single"/>
          <w:lang w:eastAsia="ru-RU"/>
        </w:rPr>
        <w:t xml:space="preserve">ПО </w:t>
      </w:r>
      <w:r>
        <w:rPr>
          <w:rFonts w:ascii="Times New Roman" w:cs="Times New Roman" w:eastAsia="Times New Roman" w:hAnsi="Times New Roman"/>
          <w:b/>
          <w:sz w:val="28"/>
          <w:szCs w:val="28"/>
          <w:u w:val="single"/>
          <w:lang w:eastAsia="ru-RU"/>
        </w:rPr>
        <w:t>БИОЛОГИЧЕСКИМ РЕССУРСАМ, ЗАНЕСЕННЫХ В МЕЖДУНАРОДНУЮ КРАСНУЮ КНИГУ, КРАСНУЮ КНИГУ РОССИЙСКОЙ ФЕДЕРАЦИИ</w:t>
      </w:r>
      <w:r>
        <w:rPr>
          <w:rFonts w:ascii="Times New Roman" w:cs="Times New Roman" w:eastAsia="Times New Roman" w:hAnsi="Times New Roman"/>
          <w:b/>
          <w:sz w:val="28"/>
          <w:szCs w:val="28"/>
          <w:u w:val="single"/>
          <w:lang w:eastAsia="ru-RU"/>
        </w:rPr>
        <w:t xml:space="preserve"> И КРАСНУЮ КНИГУ</w:t>
      </w:r>
      <w:r>
        <w:rPr>
          <w:rFonts w:ascii="Times New Roman" w:cs="Times New Roman" w:eastAsia="Times New Roman" w:hAnsi="Times New Roman"/>
          <w:b/>
          <w:sz w:val="28"/>
          <w:szCs w:val="28"/>
          <w:u w:val="single"/>
          <w:lang w:eastAsia="ru-RU"/>
        </w:rPr>
        <w:t xml:space="preserve"> </w:t>
      </w:r>
      <w:r>
        <w:rPr>
          <w:rFonts w:ascii="Times New Roman" w:cs="Times New Roman" w:eastAsia="Times New Roman" w:hAnsi="Times New Roman"/>
          <w:b/>
          <w:sz w:val="28"/>
          <w:szCs w:val="28"/>
          <w:u w:val="single"/>
          <w:lang w:eastAsia="ru-RU"/>
        </w:rPr>
        <w:t>МОСКОВСКОЙ ОБЛАСТИ</w:t>
      </w:r>
    </w:p>
    <w:p>
      <w:pPr>
        <w:pStyle w:val="style0"/>
        <w:spacing w:after="0" w:lineRule="auto" w:line="240"/>
        <w:jc w:val="center"/>
        <w:rPr>
          <w:rFonts w:ascii="Times New Roman" w:cs="Times New Roman" w:eastAsia="Times New Roman" w:hAnsi="Times New Roman"/>
          <w:b/>
          <w:sz w:val="24"/>
          <w:szCs w:val="24"/>
          <w:u w:val="single"/>
          <w:lang w:eastAsia="ru-RU"/>
        </w:rPr>
      </w:pPr>
    </w:p>
    <w:p>
      <w:pPr>
        <w:pStyle w:val="style0"/>
        <w:spacing w:after="0" w:lineRule="auto" w:line="240"/>
        <w:jc w:val="both"/>
        <w:rPr>
          <w:rFonts w:ascii="Times New Roman" w:cs="Times New Roman" w:eastAsia="Times New Roman" w:hAnsi="Times New Roman"/>
          <w:b/>
          <w:sz w:val="28"/>
          <w:szCs w:val="28"/>
          <w:lang w:eastAsia="ru-RU"/>
        </w:rPr>
      </w:pPr>
    </w:p>
    <w:p>
      <w:pPr>
        <w:pStyle w:val="style0"/>
        <w:spacing w:after="0" w:lineRule="auto" w:line="240"/>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 xml:space="preserve">Замечания </w:t>
      </w:r>
      <w:r>
        <w:rPr>
          <w:rFonts w:ascii="Times New Roman" w:cs="Times New Roman" w:eastAsia="Times New Roman" w:hAnsi="Times New Roman"/>
          <w:b/>
          <w:sz w:val="24"/>
          <w:szCs w:val="24"/>
          <w:lang w:eastAsia="ru-RU"/>
        </w:rPr>
        <w:t xml:space="preserve">к страницам 38/лист35, 39/лист36, 57\лист54-58/лист 55 </w:t>
      </w:r>
      <w:r>
        <w:rPr>
          <w:rFonts w:ascii="Times New Roman" w:cs="Times New Roman" w:eastAsia="Times New Roman" w:hAnsi="Times New Roman"/>
          <w:b/>
          <w:sz w:val="24"/>
          <w:szCs w:val="24"/>
          <w:lang w:eastAsia="ru-RU"/>
        </w:rPr>
        <w:t>Проекта</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b/>
          <w:color w:val="ff0000"/>
          <w:sz w:val="24"/>
          <w:szCs w:val="24"/>
        </w:rPr>
        <w:t xml:space="preserve"> </w:t>
      </w:r>
      <w:r>
        <w:rPr>
          <w:rFonts w:ascii="Times New Roman" w:cs="Times New Roman" w:hAnsi="Times New Roman"/>
          <w:sz w:val="24"/>
          <w:szCs w:val="24"/>
        </w:rPr>
        <w:t xml:space="preserve">В пункте 3.4. «Характеристика гидросферы и загрязненность водных объектов рассматриваемой территории» Проекта </w:t>
      </w:r>
      <w:r>
        <w:rPr>
          <w:rFonts w:ascii="Times New Roman" w:cs="Times New Roman" w:hAnsi="Times New Roman"/>
          <w:sz w:val="24"/>
          <w:szCs w:val="24"/>
        </w:rPr>
        <w:t xml:space="preserve">указано: </w:t>
      </w:r>
      <w:r>
        <w:rPr>
          <w:rFonts w:ascii="Times New Roman" w:cs="Times New Roman" w:hAnsi="Times New Roman"/>
          <w:i/>
          <w:sz w:val="24"/>
          <w:szCs w:val="24"/>
        </w:rPr>
        <w:t>«</w:t>
      </w:r>
      <w:r>
        <w:rPr>
          <w:rFonts w:ascii="Times New Roman" w:cs="Times New Roman" w:hAnsi="Times New Roman"/>
          <w:i/>
          <w:sz w:val="24"/>
          <w:szCs w:val="24"/>
        </w:rPr>
        <w:t xml:space="preserve">Согласно информации от Федерального агентства по рыболовству Московско-Окского территориального управления, река Северка относится </w:t>
      </w:r>
      <w:r>
        <w:rPr>
          <w:rFonts w:ascii="Times New Roman" w:cs="Times New Roman" w:hAnsi="Times New Roman"/>
          <w:b/>
          <w:i/>
          <w:sz w:val="24"/>
          <w:szCs w:val="24"/>
        </w:rPr>
        <w:t>ко второй категории рыбохозяйственного значения</w:t>
      </w:r>
      <w:r>
        <w:rPr>
          <w:rFonts w:ascii="Times New Roman" w:cs="Times New Roman" w:hAnsi="Times New Roman"/>
          <w:i/>
          <w:sz w:val="24"/>
          <w:szCs w:val="24"/>
        </w:rPr>
        <w:t>. Водные объекты данной категории могут быть использованы для добычи (вылова) водных биоресурсов, не относящихся к особо ценным и ценным видам.»</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Однако, в реке Северка водятся различные виды рыб, в том числе как ценные рыбы, так и рыба, занесенная в Красную книгу РФ и Красную книгу Московской области, а именно: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u w:val="single"/>
        </w:rPr>
        <w:t>Бычок подкаменщик</w:t>
      </w:r>
      <w:r>
        <w:rPr>
          <w:rFonts w:ascii="Times New Roman" w:cs="Times New Roman" w:hAnsi="Times New Roman"/>
          <w:sz w:val="24"/>
          <w:szCs w:val="24"/>
        </w:rPr>
        <w:t xml:space="preserve">, горчак, обыкновенный пескарь, </w:t>
      </w:r>
      <w:r>
        <w:rPr>
          <w:rFonts w:ascii="Times New Roman" w:cs="Times New Roman" w:hAnsi="Times New Roman"/>
          <w:sz w:val="24"/>
          <w:szCs w:val="24"/>
          <w:u w:val="single"/>
        </w:rPr>
        <w:t>плотва</w:t>
      </w:r>
      <w:r>
        <w:rPr>
          <w:rFonts w:ascii="Times New Roman" w:cs="Times New Roman" w:hAnsi="Times New Roman"/>
          <w:sz w:val="24"/>
          <w:szCs w:val="24"/>
        </w:rPr>
        <w:t xml:space="preserve">, уклейка обыкновенная, речной окунь, ерш, густера, </w:t>
      </w:r>
      <w:r>
        <w:rPr>
          <w:rFonts w:ascii="Times New Roman" w:cs="Times New Roman" w:hAnsi="Times New Roman"/>
          <w:sz w:val="24"/>
          <w:szCs w:val="24"/>
          <w:u w:val="single"/>
        </w:rPr>
        <w:t>щука</w:t>
      </w:r>
      <w:r>
        <w:rPr>
          <w:rFonts w:ascii="Times New Roman" w:cs="Times New Roman" w:hAnsi="Times New Roman"/>
          <w:sz w:val="24"/>
          <w:szCs w:val="24"/>
        </w:rPr>
        <w:t xml:space="preserve">, </w:t>
      </w:r>
      <w:r>
        <w:rPr>
          <w:rFonts w:ascii="Times New Roman" w:cs="Times New Roman" w:hAnsi="Times New Roman"/>
          <w:sz w:val="24"/>
          <w:szCs w:val="24"/>
          <w:u w:val="single"/>
        </w:rPr>
        <w:t>сом</w:t>
      </w:r>
      <w:r>
        <w:rPr>
          <w:rFonts w:ascii="Times New Roman" w:cs="Times New Roman" w:hAnsi="Times New Roman"/>
          <w:sz w:val="24"/>
          <w:szCs w:val="24"/>
        </w:rPr>
        <w:t xml:space="preserve">, </w:t>
      </w:r>
      <w:r>
        <w:rPr>
          <w:rFonts w:ascii="Times New Roman" w:cs="Times New Roman" w:hAnsi="Times New Roman"/>
          <w:sz w:val="24"/>
          <w:szCs w:val="24"/>
          <w:u w:val="single"/>
        </w:rPr>
        <w:t>белый амур</w:t>
      </w:r>
      <w:r>
        <w:rPr>
          <w:rFonts w:ascii="Times New Roman" w:cs="Times New Roman" w:hAnsi="Times New Roman"/>
          <w:sz w:val="24"/>
          <w:szCs w:val="24"/>
        </w:rPr>
        <w:t xml:space="preserve">, язь, </w:t>
      </w:r>
      <w:r>
        <w:rPr>
          <w:rFonts w:ascii="Times New Roman" w:cs="Times New Roman" w:hAnsi="Times New Roman"/>
          <w:sz w:val="24"/>
          <w:szCs w:val="24"/>
          <w:u w:val="single"/>
        </w:rPr>
        <w:t>толстолобик,</w:t>
      </w:r>
      <w:r>
        <w:rPr>
          <w:rFonts w:ascii="Times New Roman" w:cs="Times New Roman" w:hAnsi="Times New Roman"/>
          <w:sz w:val="24"/>
          <w:szCs w:val="24"/>
        </w:rPr>
        <w:t xml:space="preserve"> </w:t>
      </w:r>
      <w:r>
        <w:rPr>
          <w:rFonts w:ascii="Times New Roman" w:cs="Times New Roman" w:hAnsi="Times New Roman"/>
          <w:sz w:val="24"/>
          <w:szCs w:val="24"/>
          <w:u w:val="single"/>
        </w:rPr>
        <w:t>лещ</w:t>
      </w:r>
      <w:r>
        <w:rPr>
          <w:rFonts w:ascii="Times New Roman" w:cs="Times New Roman" w:hAnsi="Times New Roman"/>
          <w:sz w:val="24"/>
          <w:szCs w:val="24"/>
        </w:rPr>
        <w:t xml:space="preserve">, </w:t>
      </w:r>
      <w:r>
        <w:rPr>
          <w:rFonts w:ascii="Times New Roman" w:cs="Times New Roman" w:hAnsi="Times New Roman"/>
          <w:sz w:val="24"/>
          <w:szCs w:val="24"/>
          <w:u w:val="single"/>
        </w:rPr>
        <w:t xml:space="preserve">голавль, </w:t>
      </w:r>
      <w:r>
        <w:rPr>
          <w:rFonts w:ascii="Times New Roman" w:cs="Times New Roman" w:hAnsi="Times New Roman"/>
          <w:sz w:val="24"/>
          <w:szCs w:val="24"/>
        </w:rPr>
        <w:t>карась золотой,</w:t>
      </w:r>
      <w:r>
        <w:rPr>
          <w:rFonts w:ascii="Times New Roman" w:cs="Times New Roman" w:hAnsi="Times New Roman"/>
          <w:sz w:val="24"/>
          <w:szCs w:val="24"/>
          <w:u w:val="single"/>
        </w:rPr>
        <w:t xml:space="preserve"> карась серебряный, карп</w:t>
      </w:r>
      <w:r>
        <w:rPr>
          <w:rFonts w:ascii="Times New Roman" w:cs="Times New Roman" w:hAnsi="Times New Roman"/>
          <w:sz w:val="24"/>
          <w:szCs w:val="24"/>
        </w:rPr>
        <w:t xml:space="preserve">, верховка </w:t>
      </w:r>
      <w:r>
        <w:rPr>
          <w:rFonts w:ascii="Times New Roman" w:cs="Times New Roman" w:hAnsi="Times New Roman"/>
          <w:sz w:val="24"/>
          <w:szCs w:val="24"/>
        </w:rPr>
        <w:t>обыкновенная, обыкновенный</w:t>
      </w:r>
      <w:r>
        <w:rPr>
          <w:rFonts w:ascii="Times New Roman" w:cs="Times New Roman" w:hAnsi="Times New Roman"/>
          <w:sz w:val="24"/>
          <w:szCs w:val="24"/>
        </w:rPr>
        <w:t xml:space="preserve"> ротан (интродуцент), линь (редко), стерлядь и форель заплывающие в реку из прудового хозяйства, поднимается на икромет из Москвы реки </w:t>
      </w:r>
      <w:r>
        <w:rPr>
          <w:rFonts w:ascii="Times New Roman" w:cs="Times New Roman" w:hAnsi="Times New Roman"/>
          <w:sz w:val="24"/>
          <w:szCs w:val="24"/>
          <w:u w:val="single"/>
        </w:rPr>
        <w:t>налим</w:t>
      </w:r>
      <w:r>
        <w:rPr>
          <w:rFonts w:ascii="Times New Roman" w:cs="Times New Roman" w:hAnsi="Times New Roman"/>
          <w:sz w:val="24"/>
          <w:szCs w:val="24"/>
        </w:rPr>
        <w:t>.</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Из них к ценным рыбам относятся:</w:t>
      </w:r>
      <w:r>
        <w:rPr>
          <w:rFonts w:ascii="Times New Roman" w:cs="Times New Roman" w:hAnsi="Times New Roman"/>
          <w:b/>
          <w:sz w:val="24"/>
          <w:szCs w:val="24"/>
        </w:rPr>
        <w:t xml:space="preserve"> белый амур,</w:t>
      </w:r>
      <w:r>
        <w:rPr>
          <w:rFonts w:ascii="Times New Roman" w:cs="Times New Roman" w:hAnsi="Times New Roman"/>
          <w:sz w:val="24"/>
          <w:szCs w:val="24"/>
        </w:rPr>
        <w:t xml:space="preserve"> </w:t>
      </w:r>
      <w:r>
        <w:rPr>
          <w:rFonts w:ascii="Times New Roman" w:cs="Times New Roman" w:hAnsi="Times New Roman"/>
          <w:b/>
          <w:sz w:val="24"/>
          <w:szCs w:val="24"/>
        </w:rPr>
        <w:t>толстолобик,</w:t>
      </w:r>
      <w:r>
        <w:rPr>
          <w:rFonts w:ascii="Times New Roman" w:cs="Times New Roman" w:hAnsi="Times New Roman"/>
          <w:sz w:val="24"/>
          <w:szCs w:val="24"/>
        </w:rPr>
        <w:t xml:space="preserve"> </w:t>
      </w:r>
      <w:r>
        <w:rPr>
          <w:rFonts w:ascii="Times New Roman" w:cs="Times New Roman" w:hAnsi="Times New Roman"/>
          <w:b/>
          <w:sz w:val="24"/>
          <w:szCs w:val="24"/>
        </w:rPr>
        <w:t>сом,</w:t>
      </w:r>
      <w:r>
        <w:rPr>
          <w:rFonts w:ascii="Times New Roman" w:cs="Times New Roman" w:hAnsi="Times New Roman"/>
          <w:sz w:val="24"/>
          <w:szCs w:val="24"/>
        </w:rPr>
        <w:t xml:space="preserve"> </w:t>
      </w:r>
      <w:r>
        <w:rPr>
          <w:rFonts w:ascii="Times New Roman" w:cs="Times New Roman" w:hAnsi="Times New Roman"/>
          <w:b/>
          <w:sz w:val="24"/>
          <w:szCs w:val="24"/>
        </w:rPr>
        <w:t>лещ</w:t>
      </w:r>
      <w:r>
        <w:rPr>
          <w:rFonts w:ascii="Times New Roman" w:cs="Times New Roman" w:hAnsi="Times New Roman"/>
          <w:sz w:val="24"/>
          <w:szCs w:val="24"/>
        </w:rPr>
        <w:t xml:space="preserve">, </w:t>
      </w:r>
      <w:r>
        <w:rPr>
          <w:rFonts w:ascii="Times New Roman" w:cs="Times New Roman" w:hAnsi="Times New Roman"/>
          <w:b/>
          <w:sz w:val="24"/>
          <w:szCs w:val="24"/>
        </w:rPr>
        <w:t>щука,</w:t>
      </w:r>
      <w:r>
        <w:rPr>
          <w:rFonts w:ascii="Times New Roman" w:cs="Times New Roman" w:hAnsi="Times New Roman"/>
          <w:sz w:val="24"/>
          <w:szCs w:val="24"/>
        </w:rPr>
        <w:t xml:space="preserve"> </w:t>
      </w:r>
      <w:r>
        <w:rPr>
          <w:rFonts w:ascii="Times New Roman" w:cs="Times New Roman" w:hAnsi="Times New Roman"/>
          <w:b/>
          <w:sz w:val="24"/>
          <w:szCs w:val="24"/>
        </w:rPr>
        <w:t>плотва, голавль, карась серебряный</w:t>
      </w:r>
      <w:r>
        <w:rPr>
          <w:rFonts w:ascii="Times New Roman" w:cs="Times New Roman" w:hAnsi="Times New Roman"/>
          <w:sz w:val="24"/>
          <w:szCs w:val="24"/>
        </w:rPr>
        <w:t xml:space="preserve">, </w:t>
      </w:r>
      <w:r>
        <w:rPr>
          <w:rFonts w:ascii="Times New Roman" w:cs="Times New Roman" w:hAnsi="Times New Roman"/>
          <w:b/>
          <w:sz w:val="24"/>
          <w:szCs w:val="24"/>
        </w:rPr>
        <w:t xml:space="preserve">карп, налим. </w:t>
      </w:r>
      <w:r>
        <w:rPr>
          <w:rFonts w:ascii="Times New Roman" w:cs="Times New Roman" w:hAnsi="Times New Roman"/>
          <w:sz w:val="24"/>
          <w:szCs w:val="24"/>
        </w:rPr>
        <w:t>(п.8.22 Правил любительского рыболовства в водоемах Московской области)</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b/>
          <w:sz w:val="24"/>
          <w:szCs w:val="24"/>
        </w:rPr>
        <w:t>Бычок подкаменщик занесен в Красную книгу РФ и Красную книгу Московской области</w:t>
      </w:r>
      <w:r>
        <w:rPr>
          <w:rFonts w:ascii="Times New Roman" w:cs="Times New Roman" w:hAnsi="Times New Roman"/>
          <w:sz w:val="24"/>
          <w:szCs w:val="24"/>
        </w:rPr>
        <w:t>. (</w:t>
      </w:r>
      <w:r>
        <w:rPr>
          <w:rFonts w:ascii="Times New Roman" w:cs="Times New Roman" w:hAnsi="Times New Roman"/>
          <w:sz w:val="24"/>
          <w:szCs w:val="24"/>
        </w:rPr>
        <w:t>п.</w:t>
      </w:r>
      <w:r>
        <w:rPr>
          <w:rFonts w:ascii="Times New Roman" w:cs="Times New Roman" w:hAnsi="Times New Roman"/>
          <w:sz w:val="24"/>
          <w:szCs w:val="24"/>
        </w:rPr>
        <w:t xml:space="preserve"> 8.2. Правил  любительского рыболовства в водоемах Московской области)</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Однако, </w:t>
      </w:r>
      <w:r>
        <w:rPr>
          <w:rFonts w:ascii="Times New Roman" w:cs="Times New Roman" w:hAnsi="Times New Roman"/>
          <w:i/>
          <w:sz w:val="24"/>
          <w:szCs w:val="24"/>
        </w:rPr>
        <w:t xml:space="preserve"> в</w:t>
      </w:r>
      <w:r>
        <w:rPr>
          <w:rFonts w:ascii="Times New Roman" w:cs="Times New Roman" w:hAnsi="Times New Roman"/>
          <w:i/>
          <w:sz w:val="24"/>
          <w:szCs w:val="24"/>
        </w:rPr>
        <w:t xml:space="preserve"> пункте</w:t>
      </w:r>
      <w:r>
        <w:rPr>
          <w:rFonts w:ascii="Times New Roman" w:cs="Times New Roman" w:hAnsi="Times New Roman"/>
          <w:b/>
          <w:i/>
          <w:sz w:val="24"/>
          <w:szCs w:val="24"/>
        </w:rPr>
        <w:t xml:space="preserve"> </w:t>
      </w:r>
      <w:r>
        <w:rPr>
          <w:rFonts w:ascii="Times New Roman" w:cs="Times New Roman" w:hAnsi="Times New Roman"/>
          <w:i/>
          <w:sz w:val="24"/>
          <w:szCs w:val="24"/>
        </w:rPr>
        <w:t>3.9.2 Характеристика животного мира указано:</w:t>
      </w:r>
      <w:r>
        <w:rPr>
          <w:rFonts w:ascii="Times New Roman" w:cs="Times New Roman" w:hAnsi="Times New Roman"/>
          <w:b/>
          <w:i/>
          <w:sz w:val="24"/>
          <w:szCs w:val="24"/>
        </w:rPr>
        <w:t xml:space="preserve"> «</w:t>
      </w:r>
      <w:r>
        <w:rPr>
          <w:rFonts w:ascii="Times New Roman" w:cs="Times New Roman" w:hAnsi="Times New Roman"/>
          <w:i/>
          <w:sz w:val="24"/>
          <w:szCs w:val="24"/>
        </w:rPr>
        <w:t>…При рекогносцировке в мае – июне 2018 года на территории проектирования не выявлено мест остановок пролетных видов птиц. Мест гнездования или присутствия на территории изысканий и в ближайшем лесном массиве видов птиц, относящихся к промысловым охотничьим видам и видам, занесенных в Красную книгу, не выявлено…</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ab/>
      </w:r>
      <w:r>
        <w:rPr>
          <w:rFonts w:ascii="Times New Roman" w:cs="Times New Roman" w:hAnsi="Times New Roman"/>
          <w:i/>
          <w:sz w:val="24"/>
          <w:szCs w:val="24"/>
        </w:rPr>
        <w:t>…На территории изысканий в ходе рекогносцировки не были встречены млекопитающие. Строительство Комплекса не нанесет существенного ущерба биоразвитию животного мира обследованного участка. Тем не менее, существует вероятность появления на объекте изысканий перелетных птиц, особенно в период летних миграций с конца апреля по октябрь…</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b/>
          <w:i/>
          <w:sz w:val="24"/>
          <w:szCs w:val="24"/>
        </w:rPr>
        <w:tab/>
      </w:r>
      <w:r>
        <w:rPr>
          <w:rFonts w:ascii="Times New Roman" w:cs="Times New Roman" w:hAnsi="Times New Roman"/>
          <w:i/>
          <w:sz w:val="24"/>
          <w:szCs w:val="24"/>
        </w:rPr>
        <w:t>…Пути сезонных переходов лося, проходят непосредственно лесной массив, на значительном удалении от мест хозяйствования и постоянного пребывания людей.</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ab/>
      </w:r>
      <w:r>
        <w:rPr>
          <w:rFonts w:ascii="Times New Roman" w:cs="Times New Roman" w:hAnsi="Times New Roman"/>
          <w:i/>
          <w:sz w:val="24"/>
          <w:szCs w:val="24"/>
        </w:rPr>
        <w:t>Согласно письму Министерства сельского хозяйства и продовольствия Московской области от 28.04.2018 № Исх-3383/18-07-01 (Приложение Г), территория проектирования входит в границы Коломенской районной спортивной организации охотников и рыболовов. В таблице 5.16 приведены данные по результатам зимнего маршрутного учета охотничьих ресурсов.»</w:t>
      </w:r>
    </w:p>
    <w:p>
      <w:pPr>
        <w:pStyle w:val="style0"/>
        <w:spacing w:after="0" w:lineRule="auto" w:line="240"/>
        <w:jc w:val="both"/>
        <w:rPr>
          <w:rFonts w:ascii="Times New Roman" w:cs="Times New Roman" w:hAnsi="Times New Roman"/>
          <w:i/>
          <w:sz w:val="24"/>
          <w:szCs w:val="24"/>
        </w:rPr>
      </w:pPr>
    </w:p>
    <w:p>
      <w:pPr>
        <w:pStyle w:val="style0"/>
        <w:spacing w:after="0" w:lineRule="auto" w:line="240"/>
        <w:jc w:val="both"/>
        <w:rPr>
          <w:rFonts w:ascii="Times New Roman" w:cs="Times New Roman" w:hAnsi="Times New Roman"/>
          <w:i/>
          <w:sz w:val="24"/>
          <w:szCs w:val="24"/>
        </w:rPr>
      </w:pPr>
    </w:p>
    <w:p>
      <w:pPr>
        <w:pStyle w:val="style0"/>
        <w:spacing w:after="0" w:lineRule="auto" w:line="240"/>
        <w:jc w:val="both"/>
        <w:rPr>
          <w:rFonts w:ascii="Times New Roman" w:cs="Times New Roman" w:hAnsi="Times New Roman"/>
          <w:i/>
          <w:sz w:val="24"/>
          <w:szCs w:val="24"/>
        </w:rPr>
      </w:pPr>
    </w:p>
    <w:p>
      <w:pPr>
        <w:pStyle w:val="style0"/>
        <w:spacing w:after="0" w:lineRule="auto" w:line="240"/>
        <w:jc w:val="both"/>
        <w:rPr>
          <w:rFonts w:ascii="Times New Roman" w:cs="Times New Roman" w:hAnsi="Times New Roman"/>
          <w:i/>
          <w:sz w:val="24"/>
          <w:szCs w:val="24"/>
        </w:rPr>
      </w:pPr>
    </w:p>
    <w:p>
      <w:pPr>
        <w:pStyle w:val="style0"/>
        <w:spacing w:after="0" w:lineRule="auto" w:line="240"/>
        <w:jc w:val="both"/>
        <w:rPr>
          <w:rFonts w:ascii="Times New Roman" w:cs="Times New Roman" w:hAnsi="Times New Roman"/>
          <w:i/>
          <w:sz w:val="24"/>
          <w:szCs w:val="24"/>
        </w:rPr>
      </w:pP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Таблица 3.9.2.1 – Численность и плотность охотничьих животных</w:t>
      </w:r>
    </w:p>
    <w:tbl>
      <w:tblPr>
        <w:tblStyle w:val="style154"/>
        <w:tblW w:w="0" w:type="auto"/>
        <w:tblLook w:val="04A0" w:firstRow="1" w:lastRow="0" w:firstColumn="1" w:lastColumn="0" w:noHBand="0" w:noVBand="1"/>
      </w:tblPr>
      <w:tblGrid>
        <w:gridCol w:w="3115"/>
        <w:gridCol w:w="3115"/>
        <w:gridCol w:w="3115"/>
      </w:tblGrid>
      <w:tr>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Наименование охотничьего ресурса</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Плотность особей/1000 га</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Численность, особей</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Белка</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6.86</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546</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Волк</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Глухарь</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Горностай</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Заяц беляк</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1,94</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155</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Заяц русак</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0,48</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41</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Кабан</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Косуля</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2.25</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183</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Куница</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0,65</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51</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Куропатка серая</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8,90</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428</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Лисица</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1,34</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115</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Лось</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2,18</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178</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Олень благородный</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Олень пятнистый</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Рысь</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Рябчик</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Тетерев</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1,10</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53</w:t>
            </w:r>
          </w:p>
        </w:tc>
      </w:tr>
      <w:tr>
        <w:tblPrEx/>
        <w:trPr/>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Хорь</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c>
          <w:tcPr>
            <w:tcW w:w="3115" w:type="dxa"/>
            <w:tcBorders/>
            <w:tcFitText w:val="false"/>
          </w:tcPr>
          <w:p>
            <w:pPr>
              <w:pStyle w:val="style0"/>
              <w:jc w:val="both"/>
              <w:rPr>
                <w:rFonts w:ascii="Times New Roman" w:cs="Times New Roman" w:hAnsi="Times New Roman"/>
                <w:i/>
                <w:sz w:val="24"/>
                <w:szCs w:val="24"/>
              </w:rPr>
            </w:pPr>
            <w:r>
              <w:rPr>
                <w:rFonts w:ascii="Times New Roman" w:cs="Times New Roman" w:hAnsi="Times New Roman"/>
                <w:i/>
                <w:sz w:val="24"/>
                <w:szCs w:val="24"/>
              </w:rPr>
              <w:t>-</w:t>
            </w:r>
          </w:p>
        </w:tc>
      </w:tr>
    </w:tbl>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p>
    <w:p>
      <w:pPr>
        <w:pStyle w:val="style0"/>
        <w:spacing w:after="0" w:lineRule="auto" w:line="240"/>
        <w:jc w:val="both"/>
        <w:rPr>
          <w:rFonts w:ascii="Times New Roman" w:cs="Times New Roman" w:hAnsi="Times New Roman"/>
          <w:sz w:val="24"/>
          <w:szCs w:val="24"/>
        </w:rPr>
      </w:pP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Однако, на указанном участке и прилегающей к нему территории обитает разнообразное количество как птиц, так и животных. </w:t>
      </w:r>
    </w:p>
    <w:p>
      <w:pPr>
        <w:pStyle w:val="style0"/>
        <w:spacing w:after="0"/>
        <w:jc w:val="both"/>
        <w:rPr>
          <w:rFonts w:ascii="Times New Roman" w:cs="Times New Roman" w:hAnsi="Times New Roman"/>
          <w:sz w:val="24"/>
          <w:szCs w:val="24"/>
          <w:u w:val="single"/>
        </w:rPr>
      </w:pPr>
      <w:r>
        <w:rPr>
          <w:rFonts w:ascii="Times New Roman" w:cs="Times New Roman" w:hAnsi="Times New Roman"/>
          <w:sz w:val="24"/>
          <w:szCs w:val="24"/>
        </w:rPr>
        <w:tab/>
      </w:r>
      <w:r>
        <w:rPr>
          <w:rFonts w:ascii="Times New Roman" w:cs="Times New Roman" w:hAnsi="Times New Roman"/>
          <w:sz w:val="24"/>
          <w:szCs w:val="24"/>
        </w:rPr>
        <w:t xml:space="preserve">Так из птиц обитают следующие виды: кряква, чирок-свистунок, чирок-трескунок, широконоска, свиязь, сизая чайка, озерная чайка, болотный лунь, серая цапля, чибис лысуха, тетерев, чиж, певчий дрозд, рябинник, ворон, сойка, черный дрозд, иволга, большая синица, лазоревка, тетеревятник, обыкновенная кукушка, пестрый дятел, обыкновенный поползень, обыкновенный скворец, сорока, серая ворона, грач, галка, </w:t>
      </w:r>
      <w:r>
        <w:rPr>
          <w:rFonts w:ascii="Times New Roman" w:cs="Times New Roman" w:hAnsi="Times New Roman"/>
          <w:sz w:val="24"/>
          <w:szCs w:val="24"/>
          <w:u w:val="single"/>
        </w:rPr>
        <w:t>черный коршун, ястреб курганник, турухтан, дубровник</w:t>
      </w:r>
      <w:r>
        <w:rPr>
          <w:rFonts w:ascii="Times New Roman" w:cs="Times New Roman" w:hAnsi="Times New Roman"/>
          <w:sz w:val="24"/>
          <w:szCs w:val="24"/>
        </w:rPr>
        <w:t xml:space="preserve">, </w:t>
      </w:r>
      <w:r>
        <w:rPr>
          <w:rFonts w:ascii="Times New Roman" w:cs="Times New Roman" w:hAnsi="Times New Roman"/>
          <w:sz w:val="24"/>
          <w:szCs w:val="24"/>
          <w:u w:val="single"/>
        </w:rPr>
        <w:t>кроншнеп большой,</w:t>
      </w:r>
      <w:r>
        <w:rPr>
          <w:rFonts w:ascii="Times New Roman" w:cs="Times New Roman" w:hAnsi="Times New Roman"/>
          <w:sz w:val="24"/>
          <w:szCs w:val="24"/>
        </w:rPr>
        <w:t xml:space="preserve"> </w:t>
      </w:r>
      <w:r>
        <w:rPr>
          <w:rFonts w:ascii="Times New Roman" w:cs="Times New Roman" w:hAnsi="Times New Roman"/>
          <w:sz w:val="24"/>
          <w:szCs w:val="24"/>
          <w:u w:val="single"/>
        </w:rPr>
        <w:t>серебриста чайка</w:t>
      </w:r>
      <w:r>
        <w:rPr>
          <w:rFonts w:ascii="Times New Roman" w:cs="Times New Roman" w:hAnsi="Times New Roman"/>
          <w:sz w:val="24"/>
          <w:szCs w:val="24"/>
        </w:rPr>
        <w:t xml:space="preserve">) </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Причем из птиц, занесенных:</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в Красную книгу</w:t>
      </w:r>
      <w:r>
        <w:rPr>
          <w:rFonts w:ascii="Times New Roman" w:cs="Times New Roman" w:hAnsi="Times New Roman"/>
          <w:sz w:val="24"/>
          <w:szCs w:val="24"/>
        </w:rPr>
        <w:t xml:space="preserve"> Московской области обитает </w:t>
      </w:r>
      <w:r>
        <w:rPr>
          <w:rFonts w:ascii="Times New Roman" w:cs="Times New Roman" w:hAnsi="Times New Roman"/>
          <w:b/>
          <w:sz w:val="24"/>
          <w:szCs w:val="24"/>
          <w:u w:val="single"/>
        </w:rPr>
        <w:t>серебриста чайка</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в Красную книгу</w:t>
      </w:r>
      <w:r>
        <w:rPr>
          <w:rFonts w:ascii="Times New Roman" w:cs="Times New Roman" w:hAnsi="Times New Roman"/>
          <w:sz w:val="24"/>
          <w:szCs w:val="24"/>
        </w:rPr>
        <w:t xml:space="preserve"> </w:t>
      </w:r>
      <w:r>
        <w:rPr>
          <w:rFonts w:ascii="Times New Roman" w:cs="Times New Roman" w:hAnsi="Times New Roman"/>
          <w:b/>
          <w:sz w:val="24"/>
          <w:szCs w:val="24"/>
        </w:rPr>
        <w:t>РФ</w:t>
      </w:r>
      <w:r>
        <w:rPr>
          <w:rFonts w:ascii="Times New Roman" w:cs="Times New Roman" w:hAnsi="Times New Roman"/>
          <w:sz w:val="24"/>
          <w:szCs w:val="24"/>
        </w:rPr>
        <w:t xml:space="preserve"> обитают: </w:t>
      </w:r>
      <w:r>
        <w:rPr>
          <w:rFonts w:ascii="Times New Roman" w:cs="Times New Roman" w:hAnsi="Times New Roman"/>
          <w:b/>
          <w:sz w:val="24"/>
          <w:szCs w:val="24"/>
          <w:u w:val="single"/>
        </w:rPr>
        <w:t>черный коршун, ястреб курганник, турухтан</w:t>
      </w:r>
      <w:r>
        <w:rPr>
          <w:rFonts w:ascii="Times New Roman" w:cs="Times New Roman" w:hAnsi="Times New Roman"/>
          <w:sz w:val="24"/>
          <w:szCs w:val="24"/>
        </w:rPr>
        <w:t xml:space="preserve">. </w:t>
      </w:r>
    </w:p>
    <w:p>
      <w:pPr>
        <w:pStyle w:val="style0"/>
        <w:spacing w:after="0"/>
        <w:jc w:val="both"/>
        <w:rPr>
          <w:rFonts w:ascii="Times New Roman" w:cs="Times New Roman" w:hAnsi="Times New Roman"/>
          <w:b/>
          <w:sz w:val="24"/>
          <w:szCs w:val="24"/>
          <w:u w:val="single"/>
        </w:rPr>
      </w:pPr>
      <w:r>
        <w:rPr>
          <w:rFonts w:ascii="Times New Roman" w:cs="Times New Roman" w:hAnsi="Times New Roman"/>
          <w:sz w:val="24"/>
          <w:szCs w:val="24"/>
        </w:rPr>
        <w:t xml:space="preserve">- </w:t>
      </w:r>
      <w:r>
        <w:rPr>
          <w:rFonts w:ascii="Times New Roman" w:cs="Times New Roman" w:hAnsi="Times New Roman"/>
          <w:b/>
          <w:sz w:val="24"/>
          <w:szCs w:val="24"/>
        </w:rPr>
        <w:t>в Международную Красную книгу обитают</w:t>
      </w:r>
      <w:r>
        <w:rPr>
          <w:rFonts w:ascii="Times New Roman" w:cs="Times New Roman" w:hAnsi="Times New Roman"/>
          <w:sz w:val="24"/>
          <w:szCs w:val="24"/>
        </w:rPr>
        <w:t xml:space="preserve">: </w:t>
      </w:r>
      <w:r>
        <w:rPr>
          <w:rFonts w:ascii="Times New Roman" w:cs="Times New Roman" w:hAnsi="Times New Roman"/>
          <w:b/>
          <w:sz w:val="24"/>
          <w:szCs w:val="24"/>
          <w:u w:val="single"/>
        </w:rPr>
        <w:t>дубровник</w:t>
      </w:r>
      <w:r>
        <w:rPr>
          <w:rFonts w:ascii="Times New Roman" w:cs="Times New Roman" w:hAnsi="Times New Roman"/>
          <w:b/>
          <w:sz w:val="24"/>
          <w:szCs w:val="24"/>
        </w:rPr>
        <w:t xml:space="preserve">, </w:t>
      </w:r>
      <w:r>
        <w:rPr>
          <w:rFonts w:ascii="Times New Roman" w:cs="Times New Roman" w:hAnsi="Times New Roman"/>
          <w:b/>
          <w:sz w:val="24"/>
          <w:szCs w:val="24"/>
          <w:u w:val="single"/>
        </w:rPr>
        <w:t>кроншнеп большой.</w:t>
      </w:r>
    </w:p>
    <w:p>
      <w:pPr>
        <w:pStyle w:val="style0"/>
        <w:spacing w:after="0"/>
        <w:ind w:firstLine="708"/>
        <w:jc w:val="both"/>
        <w:rPr>
          <w:rFonts w:ascii="Times New Roman" w:cs="Times New Roman" w:hAnsi="Times New Roman"/>
          <w:sz w:val="24"/>
          <w:szCs w:val="24"/>
        </w:rPr>
      </w:pPr>
      <w:r>
        <w:rPr>
          <w:rFonts w:ascii="Times New Roman" w:cs="Times New Roman" w:hAnsi="Times New Roman"/>
          <w:b/>
          <w:sz w:val="24"/>
          <w:szCs w:val="24"/>
        </w:rPr>
        <w:t>Пролеты</w:t>
      </w:r>
      <w:r>
        <w:rPr>
          <w:rFonts w:ascii="Times New Roman" w:cs="Times New Roman" w:hAnsi="Times New Roman"/>
          <w:sz w:val="24"/>
          <w:szCs w:val="24"/>
        </w:rPr>
        <w:t xml:space="preserve">: чомга, большая поганка, обыкновенный гоголь, </w:t>
      </w:r>
      <w:r>
        <w:rPr>
          <w:rFonts w:ascii="Times New Roman" w:cs="Times New Roman" w:hAnsi="Times New Roman"/>
          <w:b/>
          <w:sz w:val="24"/>
          <w:szCs w:val="24"/>
          <w:u w:val="single"/>
        </w:rPr>
        <w:t>шилохвость (</w:t>
      </w:r>
      <w:r>
        <w:rPr>
          <w:rFonts w:ascii="Times New Roman" w:cs="Times New Roman" w:hAnsi="Times New Roman"/>
          <w:b/>
          <w:sz w:val="24"/>
          <w:szCs w:val="24"/>
        </w:rPr>
        <w:t>занесен в Красную книгу)</w:t>
      </w:r>
      <w:r>
        <w:rPr>
          <w:rFonts w:ascii="Times New Roman" w:cs="Times New Roman" w:hAnsi="Times New Roman"/>
          <w:sz w:val="24"/>
          <w:szCs w:val="24"/>
        </w:rPr>
        <w:t xml:space="preserve">, </w:t>
      </w:r>
      <w:r>
        <w:rPr>
          <w:rFonts w:ascii="Times New Roman" w:cs="Times New Roman" w:hAnsi="Times New Roman"/>
          <w:b/>
          <w:sz w:val="24"/>
          <w:szCs w:val="24"/>
          <w:u w:val="single"/>
        </w:rPr>
        <w:t>турухтан</w:t>
      </w:r>
      <w:r>
        <w:rPr>
          <w:rFonts w:ascii="Times New Roman" w:cs="Times New Roman" w:hAnsi="Times New Roman"/>
          <w:sz w:val="24"/>
          <w:szCs w:val="24"/>
        </w:rPr>
        <w:t xml:space="preserve"> (как водится, так и пролетает – </w:t>
      </w:r>
      <w:r>
        <w:rPr>
          <w:rFonts w:ascii="Times New Roman" w:cs="Times New Roman" w:hAnsi="Times New Roman"/>
          <w:b/>
          <w:sz w:val="24"/>
          <w:szCs w:val="24"/>
        </w:rPr>
        <w:t>занесен в Красную книгу</w:t>
      </w:r>
      <w:r>
        <w:rPr>
          <w:rFonts w:ascii="Times New Roman" w:cs="Times New Roman" w:hAnsi="Times New Roman"/>
          <w:sz w:val="24"/>
          <w:szCs w:val="24"/>
        </w:rPr>
        <w:t>)</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Из перелетных гусей для остановка на пролете садятся конкретно на поле (на земельный участок с кадастровым № </w:t>
      </w:r>
      <w:r>
        <w:rPr>
          <w:rFonts w:ascii="Times New Roman" w:cs="Times New Roman" w:eastAsia="Times New Roman" w:hAnsi="Times New Roman"/>
          <w:i/>
          <w:sz w:val="24"/>
          <w:szCs w:val="24"/>
          <w:lang w:eastAsia="ru-RU"/>
        </w:rPr>
        <w:t>50:34:0050102:123)</w:t>
      </w:r>
      <w:r>
        <w:rPr>
          <w:rFonts w:ascii="Times New Roman" w:cs="Times New Roman" w:hAnsi="Times New Roman"/>
          <w:sz w:val="24"/>
          <w:szCs w:val="24"/>
        </w:rPr>
        <w:t>: серый гусь, гуменник, казарка.</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Хотим пояснить, что пролеты весной происходят в апреле и начале мая в основном в дневное время, а пролеты   уток, гусей, куликов в те же месяцы, но в основном только по ночам.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Поэтому изыскателям сказочно повезло увидеть перелеты птиц в мае – июне, в то время, когда птицы сидят на гнездах или уже выкармливают птенцов.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На поле (земельном участке с кадастровым № </w:t>
      </w:r>
      <w:r>
        <w:rPr>
          <w:rFonts w:ascii="Times New Roman" w:cs="Times New Roman" w:eastAsia="Times New Roman" w:hAnsi="Times New Roman"/>
          <w:i/>
          <w:sz w:val="24"/>
          <w:szCs w:val="24"/>
          <w:lang w:eastAsia="ru-RU"/>
        </w:rPr>
        <w:t>50:34:0050102:123</w:t>
      </w:r>
      <w:r>
        <w:rPr>
          <w:rFonts w:ascii="Times New Roman" w:cs="Times New Roman" w:hAnsi="Times New Roman"/>
          <w:b/>
          <w:sz w:val="24"/>
          <w:szCs w:val="24"/>
        </w:rPr>
        <w:t xml:space="preserve">) </w:t>
      </w:r>
      <w:r>
        <w:rPr>
          <w:rFonts w:ascii="Times New Roman" w:cs="Times New Roman" w:hAnsi="Times New Roman"/>
          <w:sz w:val="24"/>
          <w:szCs w:val="24"/>
        </w:rPr>
        <w:t xml:space="preserve">обитают редкие виды птиц: перепела и серые куропатки. Однако встретить указанные виды птиц при проведении изыскательных работ крайне сложно, т.к. не только птицы, но и дикие животные боятся шума (работала бурильная установка) и людей. Даже при слабом шорохе или треске ветки, дикие животные и птицы стараются скрыться.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Поэтому утверждение, что: «</w:t>
      </w:r>
      <w:r>
        <w:rPr>
          <w:rFonts w:ascii="Times New Roman" w:cs="Times New Roman" w:hAnsi="Times New Roman"/>
          <w:i/>
          <w:sz w:val="24"/>
          <w:szCs w:val="24"/>
        </w:rPr>
        <w:t>Мест гнездования или присутствия на территории изысканий и в ближайшем лесном массиве видов птиц, относящихся к промысловым охотничьим видам и видам, занесенным в Красную книгу, не выявлено</w:t>
      </w:r>
      <w:r>
        <w:rPr>
          <w:rFonts w:ascii="Times New Roman" w:cs="Times New Roman" w:hAnsi="Times New Roman"/>
          <w:sz w:val="24"/>
          <w:szCs w:val="24"/>
        </w:rPr>
        <w:t>» полностью не соответствует действительности. Судя по тому, что перелет птиц пытались зафиксировать не специалисты, т.к. сезон перелетов уже закончился.</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Кроме того, </w:t>
      </w:r>
      <w:r>
        <w:rPr>
          <w:rFonts w:ascii="Times New Roman" w:cs="Times New Roman" w:hAnsi="Times New Roman"/>
          <w:b/>
          <w:sz w:val="24"/>
          <w:szCs w:val="24"/>
        </w:rPr>
        <w:t>из млекопитающих обитают</w:t>
      </w:r>
      <w:r>
        <w:rPr>
          <w:rFonts w:ascii="Times New Roman" w:cs="Times New Roman" w:hAnsi="Times New Roman"/>
          <w:sz w:val="24"/>
          <w:szCs w:val="24"/>
        </w:rPr>
        <w:t>: бобр, водяная полевка, американская норка, черный хорь, енотовидна собака, куница каменная, заяц-русак, рыжая полевка, белка, лось, кабан</w:t>
      </w:r>
      <w:r>
        <w:rPr>
          <w:rFonts w:ascii="Times New Roman" w:cs="Times New Roman" w:hAnsi="Times New Roman"/>
          <w:sz w:val="24"/>
          <w:szCs w:val="24"/>
        </w:rPr>
        <w:t xml:space="preserve"> (мигрирует)</w:t>
      </w:r>
      <w:r>
        <w:rPr>
          <w:rFonts w:ascii="Times New Roman" w:cs="Times New Roman" w:hAnsi="Times New Roman"/>
          <w:sz w:val="24"/>
          <w:szCs w:val="24"/>
        </w:rPr>
        <w:t xml:space="preserve">, лисица обыкновенная, ласка, горностай, барсук, </w:t>
      </w:r>
      <w:r>
        <w:rPr>
          <w:rFonts w:ascii="Times New Roman" w:cs="Times New Roman" w:hAnsi="Times New Roman"/>
          <w:b/>
          <w:sz w:val="24"/>
          <w:szCs w:val="24"/>
        </w:rPr>
        <w:t xml:space="preserve">речная выдра </w:t>
      </w:r>
      <w:r>
        <w:rPr>
          <w:rFonts w:ascii="Times New Roman" w:cs="Times New Roman" w:hAnsi="Times New Roman"/>
          <w:b/>
          <w:sz w:val="24"/>
          <w:szCs w:val="24"/>
        </w:rPr>
        <w:t xml:space="preserve">– мигрирует </w:t>
      </w:r>
      <w:r>
        <w:rPr>
          <w:rFonts w:ascii="Times New Roman" w:cs="Times New Roman" w:hAnsi="Times New Roman"/>
          <w:b/>
          <w:sz w:val="24"/>
          <w:szCs w:val="24"/>
        </w:rPr>
        <w:t>(вид, занесенный в Красную книгу)</w:t>
      </w:r>
      <w:r>
        <w:rPr>
          <w:rFonts w:ascii="Times New Roman" w:cs="Times New Roman" w:hAnsi="Times New Roman"/>
          <w:sz w:val="24"/>
          <w:szCs w:val="24"/>
        </w:rPr>
        <w:t>.</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К</w:t>
      </w:r>
      <w:r>
        <w:rPr>
          <w:rFonts w:ascii="Times New Roman" w:cs="Times New Roman" w:hAnsi="Times New Roman"/>
          <w:sz w:val="24"/>
          <w:szCs w:val="24"/>
        </w:rPr>
        <w:t xml:space="preserve">аким образом </w:t>
      </w:r>
      <w:r>
        <w:rPr>
          <w:rFonts w:ascii="Times New Roman" w:cs="Times New Roman" w:hAnsi="Times New Roman"/>
          <w:sz w:val="24"/>
          <w:szCs w:val="24"/>
        </w:rPr>
        <w:t xml:space="preserve">изыскатели </w:t>
      </w:r>
      <w:r>
        <w:rPr>
          <w:rFonts w:ascii="Times New Roman" w:cs="Times New Roman" w:hAnsi="Times New Roman"/>
          <w:sz w:val="24"/>
          <w:szCs w:val="24"/>
        </w:rPr>
        <w:t>пытались определить, какие животные и птицы проживают на данной территории, а какие нет, а также, какие рыбы обитают в р. Северка</w:t>
      </w:r>
      <w:r>
        <w:rPr>
          <w:rFonts w:ascii="Times New Roman" w:cs="Times New Roman" w:hAnsi="Times New Roman"/>
          <w:sz w:val="24"/>
          <w:szCs w:val="24"/>
        </w:rPr>
        <w:t xml:space="preserve"> – непонятно.</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Кроме того, недостоверную информацию по охотничьим животным предоставило Министерства сельского хозяйства и продовольствия Московской области от 28.04.2018 № Исх-3383/18-07-01</w:t>
      </w:r>
      <w:r>
        <w:rPr>
          <w:rFonts w:ascii="Times New Roman" w:cs="Times New Roman" w:hAnsi="Times New Roman"/>
          <w:i/>
          <w:sz w:val="24"/>
          <w:szCs w:val="24"/>
        </w:rPr>
        <w:t xml:space="preserve"> </w:t>
      </w:r>
      <w:r>
        <w:rPr>
          <w:rFonts w:ascii="Times New Roman" w:cs="Times New Roman" w:hAnsi="Times New Roman"/>
          <w:sz w:val="24"/>
          <w:szCs w:val="24"/>
        </w:rPr>
        <w:t xml:space="preserve">«Таблица 3.9.2.1 – «Численность и плотность охотничьих животных»».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Так в таблице указано, что зайца беляка имеется 155 особи. На самом деле заяц беляк у нас вообще не водится, а водится только заяц русак. Также в таблице указано, что нет кабанов, и горностаев, и хорей, на самом деле водятся и кабаны, и горностаи, и хори.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В реке</w:t>
      </w:r>
      <w:r>
        <w:rPr>
          <w:rFonts w:ascii="Times New Roman" w:cs="Times New Roman" w:hAnsi="Times New Roman"/>
          <w:sz w:val="24"/>
          <w:szCs w:val="24"/>
        </w:rPr>
        <w:t xml:space="preserve"> Северка кроме рыб, обычных для водоемов и малых рек, обитают ценные рыбы, а также рыба, занесенная в Красную книгу Российской Федерации и Красную книгу Московской области.</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В лесу возле исследуемого участка обитают (гнездятся) </w:t>
      </w:r>
      <w:r>
        <w:rPr>
          <w:rFonts w:ascii="Times New Roman" w:cs="Times New Roman" w:hAnsi="Times New Roman"/>
          <w:sz w:val="24"/>
          <w:szCs w:val="24"/>
        </w:rPr>
        <w:t xml:space="preserve">много охотничьих животных и птиц, а также  </w:t>
      </w:r>
      <w:r>
        <w:rPr>
          <w:rFonts w:ascii="Times New Roman" w:cs="Times New Roman" w:hAnsi="Times New Roman"/>
          <w:sz w:val="24"/>
          <w:szCs w:val="24"/>
        </w:rPr>
        <w:t xml:space="preserve"> совершают пролеты, как птицы, занесенные в Красную книгу Российской Федерации, так и </w:t>
      </w:r>
      <w:r>
        <w:rPr>
          <w:rFonts w:ascii="Times New Roman" w:cs="Times New Roman" w:hAnsi="Times New Roman"/>
          <w:sz w:val="24"/>
          <w:szCs w:val="24"/>
        </w:rPr>
        <w:t xml:space="preserve">птицы, занесенные </w:t>
      </w:r>
      <w:r>
        <w:rPr>
          <w:rFonts w:ascii="Times New Roman" w:cs="Times New Roman" w:hAnsi="Times New Roman"/>
          <w:sz w:val="24"/>
          <w:szCs w:val="24"/>
        </w:rPr>
        <w:t>в Международную Красную книгу.</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У</w:t>
      </w:r>
      <w:r>
        <w:rPr>
          <w:rFonts w:ascii="Times New Roman" w:cs="Times New Roman" w:hAnsi="Times New Roman"/>
          <w:sz w:val="24"/>
          <w:szCs w:val="24"/>
        </w:rPr>
        <w:t xml:space="preserve"> реки Северка обитает речная выдра</w:t>
      </w:r>
      <w:r>
        <w:rPr>
          <w:rFonts w:ascii="Times New Roman" w:cs="Times New Roman" w:hAnsi="Times New Roman"/>
          <w:sz w:val="24"/>
          <w:szCs w:val="24"/>
        </w:rPr>
        <w:t xml:space="preserve"> (мигрирует)</w:t>
      </w:r>
      <w:r>
        <w:rPr>
          <w:rFonts w:ascii="Times New Roman" w:cs="Times New Roman" w:hAnsi="Times New Roman"/>
          <w:sz w:val="24"/>
          <w:szCs w:val="24"/>
        </w:rPr>
        <w:t xml:space="preserve">, занесенная в Красную книгу. </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Таким образом, данные, приведенные в Проекте (пункте 3.4. «Характеристика гидросферы и загрязненность водных объектов рассматриваемой территории» и пункте</w:t>
      </w:r>
      <w:r>
        <w:rPr>
          <w:rFonts w:ascii="Times New Roman" w:cs="Times New Roman" w:hAnsi="Times New Roman"/>
          <w:b/>
          <w:sz w:val="24"/>
          <w:szCs w:val="24"/>
        </w:rPr>
        <w:t xml:space="preserve"> </w:t>
      </w:r>
      <w:r>
        <w:rPr>
          <w:rFonts w:ascii="Times New Roman" w:cs="Times New Roman" w:hAnsi="Times New Roman"/>
          <w:sz w:val="24"/>
          <w:szCs w:val="24"/>
        </w:rPr>
        <w:t xml:space="preserve">3.9.2 Характеристика </w:t>
      </w:r>
      <w:r>
        <w:rPr>
          <w:rFonts w:ascii="Times New Roman" w:cs="Times New Roman" w:hAnsi="Times New Roman"/>
          <w:sz w:val="24"/>
          <w:szCs w:val="24"/>
        </w:rPr>
        <w:t>животного не</w:t>
      </w:r>
      <w:r>
        <w:rPr>
          <w:rFonts w:ascii="Times New Roman" w:cs="Times New Roman" w:hAnsi="Times New Roman"/>
          <w:sz w:val="24"/>
          <w:szCs w:val="24"/>
        </w:rPr>
        <w:t xml:space="preserve"> соответствуют действительности.</w:t>
      </w:r>
    </w:p>
    <w:p>
      <w:pPr>
        <w:pStyle w:val="style0"/>
        <w:spacing w:after="0" w:lineRule="auto" w:line="24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Кроме того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Участок</w:t>
      </w:r>
      <w:r>
        <w:rPr>
          <w:rFonts w:ascii="Times New Roman" w:cs="Times New Roman" w:hAnsi="Times New Roman"/>
          <w:b/>
          <w:sz w:val="24"/>
          <w:szCs w:val="24"/>
        </w:rPr>
        <w:t xml:space="preserve"> </w:t>
      </w:r>
      <w:r>
        <w:rPr>
          <w:rStyle w:val="style87"/>
          <w:rFonts w:ascii="Times New Roman" w:cs="Times New Roman" w:hAnsi="Times New Roman"/>
          <w:sz w:val="24"/>
          <w:szCs w:val="24"/>
        </w:rPr>
        <w:t>1588</w:t>
      </w:r>
      <w:r>
        <w:rPr>
          <w:rStyle w:val="style87"/>
          <w:rFonts w:ascii="Times New Roman" w:cs="Times New Roman" w:hAnsi="Times New Roman"/>
          <w:b w:val="false"/>
          <w:sz w:val="24"/>
          <w:szCs w:val="24"/>
        </w:rPr>
        <w:t xml:space="preserve"> </w:t>
      </w:r>
      <w:r>
        <w:rPr>
          <w:rStyle w:val="style87"/>
          <w:rFonts w:ascii="Times New Roman" w:cs="Times New Roman" w:hAnsi="Times New Roman"/>
          <w:sz w:val="24"/>
          <w:szCs w:val="24"/>
        </w:rPr>
        <w:t>располагается на территории охотничьих угодий</w:t>
      </w:r>
      <w:r>
        <w:rPr>
          <w:rStyle w:val="style87"/>
          <w:rFonts w:ascii="Times New Roman" w:cs="Times New Roman" w:hAnsi="Times New Roman"/>
          <w:b w:val="false"/>
          <w:sz w:val="24"/>
          <w:szCs w:val="24"/>
        </w:rPr>
        <w:t xml:space="preserve"> Коломенского района Московской области, что подтверждается Постановлением </w:t>
      </w:r>
      <w:r>
        <w:rPr>
          <w:rFonts w:ascii="Times New Roman" w:cs="Times New Roman" w:hAnsi="Times New Roman"/>
          <w:sz w:val="24"/>
          <w:szCs w:val="24"/>
        </w:rPr>
        <w:t>Губернатора Московской области А.Ю. Воробьева от 10.11.2017 г. №499-ПГ «Об утверждении Схемы размещения, использования и охраны охотничьих угодий на территории Московской области»(</w:t>
      </w:r>
      <w:r>
        <w:rPr>
          <w:rFonts w:ascii="Times New Roman" w:cs="Times New Roman" w:hAnsi="Times New Roman"/>
          <w:b/>
          <w:sz w:val="24"/>
          <w:szCs w:val="24"/>
        </w:rPr>
        <w:t>далее – Постановление №499-ПГ)</w:t>
      </w:r>
      <w:r>
        <w:rPr>
          <w:rFonts w:ascii="Times New Roman" w:cs="Times New Roman" w:hAnsi="Times New Roman"/>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где в Постановлении №499-ПГ на странице 530 указаны границы  Охотничьего хозяйства Коломенского РСОООиР, а на странице 531   обозначен Карта-Схема границ охотхозяйства Коломенского РСОООиР. Указанное Постановление №499-ПГ принято на основании п.1 ст. 34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94"/>
        <w:spacing w:after="0" w:afterAutospacing="false"/>
        <w:ind w:firstLine="708"/>
        <w:jc w:val="both"/>
        <w:rPr/>
      </w:pPr>
      <w:r>
        <w:t>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w:t>
      </w:r>
      <w:r>
        <w:rPr>
          <w:b/>
        </w:rPr>
        <w:t>далее – ФЗ №209</w:t>
      </w:r>
      <w:r>
        <w:t xml:space="preserve">) </w:t>
      </w:r>
      <w:r>
        <w:rPr>
          <w:b/>
        </w:rPr>
        <w:t>предусматривает правовое регулирование в области</w:t>
      </w:r>
      <w:r>
        <w:t xml:space="preserve"> охоты и </w:t>
      </w:r>
      <w:r>
        <w:rPr>
          <w:b/>
        </w:rPr>
        <w:t>сохранения охотничьих ресурсов</w:t>
      </w:r>
      <w:r>
        <w:t xml:space="preserve">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(ст.3)</w:t>
      </w:r>
    </w:p>
    <w:p>
      <w:pPr>
        <w:pStyle w:val="style94"/>
        <w:spacing w:after="0" w:afterAutospacing="false"/>
        <w:ind w:firstLine="708"/>
        <w:jc w:val="both"/>
        <w:rPr/>
      </w:pPr>
      <w:r>
        <w:t xml:space="preserve">Сохранением охотничьих ресурсов является деятельность по поддержанию охотничьих ресурсов в состоянии, позволяющем обеспечить видовое разнообразие и </w:t>
      </w:r>
      <w:r>
        <w:t>сохранить их численность в пределах, необходимых для их расширенного воспроизводства. (</w:t>
      </w:r>
      <w:r>
        <w:t>п.</w:t>
      </w:r>
      <w:r>
        <w:t xml:space="preserve">3 ст.1 ФЗ №209) </w:t>
      </w:r>
    </w:p>
    <w:p>
      <w:pPr>
        <w:pStyle w:val="style94"/>
        <w:spacing w:after="0" w:afterAutospacing="false"/>
        <w:ind w:firstLine="708"/>
        <w:jc w:val="both"/>
        <w:rPr/>
      </w:pPr>
      <w:r>
        <w:t>Согласно п.1 ст.11 ФЗ №209: «К охотничьим ресурсам на территории Российской Федерации относятся: 1) млекопитающие: а) копытные животные - кабан, … косули, лось, …; в) пушные животные - … лисица, … енотовидная собака, … барсук, куницы, …хори, норки, выдра, зайцы, … бобры, сурки, суслики, …белки, … водяная полевка; 2) птицы - гуси, … утки, … тетерев, … куропатки, перепела, …фазаны, … турухтан, … кроншнепы, бекасы ...»</w:t>
      </w:r>
    </w:p>
    <w:p>
      <w:pPr>
        <w:pStyle w:val="style94"/>
        <w:spacing w:after="0" w:afterAutospacing="false"/>
        <w:jc w:val="both"/>
        <w:rPr/>
      </w:pPr>
      <w:r>
        <w:t>Также ФЗ №209 было внесено изменение в Земельный кодекс РФ, где указано: «Внести в Земельный кодекс Российской Федерации… следующие изменения:2) статью 78 дополнить пунктом 3 следующего содержания: "3.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Кодексом."(ст.64)</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В населенных пунктах, расположенных вокруг </w:t>
      </w:r>
      <w:r>
        <w:rPr>
          <w:rFonts w:ascii="Times New Roman" w:cs="Times New Roman" w:hAnsi="Times New Roman"/>
          <w:sz w:val="24"/>
          <w:szCs w:val="24"/>
        </w:rPr>
        <w:t>Участка</w:t>
      </w:r>
      <w:r>
        <w:rPr>
          <w:rFonts w:ascii="Times New Roman" w:cs="Times New Roman" w:hAnsi="Times New Roman"/>
          <w:sz w:val="24"/>
          <w:szCs w:val="24"/>
        </w:rPr>
        <w:t xml:space="preserve"> </w:t>
      </w:r>
      <w:r>
        <w:rPr>
          <w:rStyle w:val="style87"/>
          <w:rFonts w:ascii="Times New Roman" w:cs="Times New Roman" w:hAnsi="Times New Roman"/>
          <w:b w:val="false"/>
          <w:sz w:val="24"/>
          <w:szCs w:val="24"/>
        </w:rPr>
        <w:t xml:space="preserve">1588, проживают состоящие в </w:t>
      </w:r>
      <w:r>
        <w:rPr>
          <w:rFonts w:ascii="Times New Roman" w:cs="Times New Roman" w:hAnsi="Times New Roman"/>
          <w:sz w:val="24"/>
          <w:szCs w:val="24"/>
        </w:rPr>
        <w:t xml:space="preserve">Коломенского РСОООиР охотники в количестве 20 человек. Количество рыболовов учесть не удалось, т.к. рыбачат не только местные жители, но еще приезжают рыбаки </w:t>
      </w:r>
      <w:r>
        <w:rPr>
          <w:rFonts w:ascii="Times New Roman" w:cs="Times New Roman" w:hAnsi="Times New Roman"/>
          <w:sz w:val="24"/>
          <w:szCs w:val="24"/>
        </w:rPr>
        <w:t xml:space="preserve">как </w:t>
      </w:r>
      <w:r>
        <w:rPr>
          <w:rFonts w:ascii="Times New Roman" w:cs="Times New Roman" w:hAnsi="Times New Roman"/>
          <w:sz w:val="24"/>
          <w:szCs w:val="24"/>
        </w:rPr>
        <w:t xml:space="preserve">из Москвы, </w:t>
      </w:r>
      <w:r>
        <w:rPr>
          <w:rFonts w:ascii="Times New Roman" w:cs="Times New Roman" w:hAnsi="Times New Roman"/>
          <w:sz w:val="24"/>
          <w:szCs w:val="24"/>
        </w:rPr>
        <w:t>так</w:t>
      </w:r>
      <w:r>
        <w:rPr>
          <w:rFonts w:ascii="Times New Roman" w:cs="Times New Roman" w:hAnsi="Times New Roman"/>
          <w:sz w:val="24"/>
          <w:szCs w:val="24"/>
        </w:rPr>
        <w:t xml:space="preserve"> и из соседних городов.  Река Северка питается от родников, </w:t>
      </w:r>
      <w:r>
        <w:rPr>
          <w:rFonts w:ascii="Times New Roman" w:cs="Times New Roman" w:hAnsi="Times New Roman"/>
          <w:sz w:val="24"/>
          <w:szCs w:val="24"/>
        </w:rPr>
        <w:t>поэтому вода в ней очень чистая.</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Таким образом, с</w:t>
      </w:r>
      <w:r>
        <w:rPr>
          <w:rFonts w:ascii="Times New Roman" w:cs="Times New Roman" w:hAnsi="Times New Roman"/>
          <w:sz w:val="24"/>
          <w:szCs w:val="24"/>
        </w:rPr>
        <w:t xml:space="preserve">троительство и работа </w:t>
      </w:r>
      <w:r>
        <w:rPr>
          <w:rFonts w:ascii="Times New Roman" w:cs="Times New Roman" w:eastAsia="Times New Roman" w:hAnsi="Times New Roman"/>
          <w:sz w:val="24"/>
          <w:szCs w:val="24"/>
          <w:lang w:eastAsia="ru-RU"/>
        </w:rPr>
        <w:t>«Комплекса по обработке, обезвреживанию и размещению твердых коммунальных отходов Юг» нанесет непоправимый ущерб животному миру.</w:t>
      </w:r>
    </w:p>
    <w:p>
      <w:pPr>
        <w:pStyle w:val="style0"/>
        <w:spacing w:after="0"/>
        <w:ind w:firstLine="708"/>
        <w:jc w:val="both"/>
        <w:rPr>
          <w:rFonts w:ascii="Times New Roman" w:cs="Times New Roman" w:eastAsia="Times New Roman" w:hAnsi="Times New Roman"/>
          <w:b/>
          <w:color w:val="ff0000"/>
          <w:sz w:val="24"/>
          <w:szCs w:val="24"/>
          <w:u w:val="single"/>
          <w:lang w:eastAsia="ru-RU"/>
        </w:rPr>
      </w:pPr>
    </w:p>
    <w:p>
      <w:pPr>
        <w:pStyle w:val="style0"/>
        <w:spacing w:after="0"/>
        <w:ind w:firstLine="708"/>
        <w:jc w:val="center"/>
        <w:rPr>
          <w:rFonts w:ascii="Times New Roman" w:cs="Times New Roman" w:eastAsia="Times New Roman" w:hAnsi="Times New Roman"/>
          <w:b/>
          <w:sz w:val="28"/>
          <w:szCs w:val="28"/>
          <w:u w:val="single"/>
          <w:lang w:eastAsia="ru-RU"/>
        </w:rPr>
      </w:pPr>
      <w:r>
        <w:rPr>
          <w:rFonts w:ascii="Times New Roman" w:cs="Times New Roman" w:eastAsia="Times New Roman" w:hAnsi="Times New Roman"/>
          <w:b/>
          <w:sz w:val="28"/>
          <w:szCs w:val="28"/>
          <w:u w:val="single"/>
          <w:lang w:eastAsia="ru-RU"/>
        </w:rPr>
        <w:t xml:space="preserve">НЕСОБЛЮДЕНИИ САНИТАРНО-ЗАЩИТНЫХ ЗОН И ВОЗДЕЙСТВИЕ ПОТЕНЦИАЛЬНЫХ ВЫБРОСОВ </w:t>
      </w:r>
      <w:r>
        <w:rPr>
          <w:rFonts w:ascii="Times New Roman" w:cs="Times New Roman" w:eastAsia="Times New Roman" w:hAnsi="Times New Roman"/>
          <w:b/>
          <w:sz w:val="28"/>
          <w:szCs w:val="28"/>
          <w:u w:val="single"/>
          <w:lang w:eastAsia="ru-RU"/>
        </w:rPr>
        <w:t>КОМПЛЕКСА ПО ОБРАБОТКЕ, ОБЕЗВРЕЖИВАНИЮ И РАЗМЕЩЕНИЮ ТВЕРДЫХ КОММУНАЛЬНЫХ ОТХОДОВ НА ЗДОРОВЬЕ</w:t>
      </w:r>
    </w:p>
    <w:p>
      <w:pPr>
        <w:pStyle w:val="style0"/>
        <w:spacing w:after="0"/>
        <w:ind w:firstLine="708"/>
        <w:jc w:val="both"/>
        <w:rPr>
          <w:rFonts w:ascii="Times New Roman" w:cs="Times New Roman" w:eastAsia="Times New Roman" w:hAnsi="Times New Roman"/>
          <w:b/>
          <w:sz w:val="28"/>
          <w:szCs w:val="28"/>
          <w:lang w:eastAsia="ru-RU"/>
        </w:rPr>
      </w:pPr>
    </w:p>
    <w:p>
      <w:pPr>
        <w:pStyle w:val="style0"/>
        <w:spacing w:after="0" w:lineRule="auto" w:line="240"/>
        <w:ind w:firstLine="708"/>
        <w:jc w:val="center"/>
        <w:rPr>
          <w:rFonts w:ascii="Times New Roman" w:cs="Times New Roman" w:hAnsi="Times New Roman"/>
          <w:b/>
          <w:i/>
          <w:sz w:val="24"/>
          <w:szCs w:val="24"/>
        </w:rPr>
      </w:pPr>
      <w:r>
        <w:rPr>
          <w:rFonts w:ascii="Times New Roman" w:cs="Times New Roman" w:hAnsi="Times New Roman"/>
          <w:b/>
          <w:sz w:val="24"/>
          <w:szCs w:val="24"/>
        </w:rPr>
        <w:t>Замечания к</w:t>
      </w:r>
      <w:r>
        <w:rPr>
          <w:rFonts w:ascii="Times New Roman" w:cs="Times New Roman" w:hAnsi="Times New Roman"/>
          <w:b/>
          <w:i/>
          <w:sz w:val="24"/>
          <w:szCs w:val="24"/>
        </w:rPr>
        <w:t xml:space="preserve"> </w:t>
      </w:r>
      <w:r>
        <w:rPr>
          <w:rFonts w:ascii="Times New Roman" w:cs="Times New Roman" w:hAnsi="Times New Roman"/>
          <w:b/>
          <w:sz w:val="24"/>
          <w:szCs w:val="24"/>
        </w:rPr>
        <w:t>стр. 30/лист 27, стр. 68/лист 65 Проекта</w:t>
      </w:r>
    </w:p>
    <w:p>
      <w:pPr>
        <w:pStyle w:val="style0"/>
        <w:spacing w:after="0" w:lineRule="auto" w:line="240"/>
        <w:jc w:val="both"/>
        <w:rPr>
          <w:rFonts w:ascii="Times New Roman" w:cs="Times New Roman" w:hAnsi="Times New Roman"/>
          <w:sz w:val="24"/>
          <w:szCs w:val="24"/>
        </w:rPr>
      </w:pPr>
      <w:r>
        <w:rPr>
          <w:rFonts w:ascii="Times New Roman" w:cs="Times New Roman" w:hAnsi="Times New Roman"/>
          <w:i/>
          <w:sz w:val="24"/>
          <w:szCs w:val="24"/>
        </w:rPr>
        <w:t xml:space="preserve">«Для проектируемых объектов СЗЗ устанавливается от границ промплощадки (земельного участка). Ориентировочный размер СЗЗ определен как 1000 м во всех направлениях (по наибольшему классу опасности» </w:t>
      </w:r>
      <w:r>
        <w:rPr>
          <w:rFonts w:ascii="Times New Roman" w:cs="Times New Roman" w:hAnsi="Times New Roman"/>
          <w:sz w:val="24"/>
          <w:szCs w:val="24"/>
        </w:rPr>
        <w:t>(«п. 2.5 Обоснование размера санитарно-защитной зоны»</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4264"/>
        <w:spacing w:before="0" w:beforeAutospacing="false" w:after="0" w:afterAutospacing="false"/>
        <w:jc w:val="both"/>
        <w:rPr>
          <w:i/>
        </w:rPr>
      </w:pPr>
      <w:r>
        <w:rPr>
          <w:i/>
        </w:rPr>
        <w:t>«По существующей градостроительной ситуации, включая данные по территориальному планированию и градостроительному зонированию, ориентировочный размер СЗЗ 1000 м не выдержан. В ориентировочную СЗЗ попадает жилая застройка и природно-рекреационные зоны (от границ промплощадки проектируемого объекта):</w:t>
      </w:r>
    </w:p>
    <w:p>
      <w:pPr>
        <w:pStyle w:val="style4264"/>
        <w:spacing w:before="0" w:beforeAutospacing="false" w:after="0" w:afterAutospacing="false"/>
        <w:jc w:val="both"/>
        <w:rPr>
          <w:i/>
        </w:rPr>
      </w:pPr>
      <w:r>
        <w:rPr>
          <w:i/>
        </w:rPr>
        <w:tab/>
      </w:r>
      <w:r>
        <w:rPr>
          <w:i/>
        </w:rPr>
        <w:t>в</w:t>
      </w:r>
      <w:r>
        <w:rPr>
          <w:i/>
        </w:rPr>
        <w:t xml:space="preserve"> западном направлении  на расстоянии 980м – д. Настасьино;</w:t>
      </w:r>
    </w:p>
    <w:p>
      <w:pPr>
        <w:pStyle w:val="style4264"/>
        <w:spacing w:before="0" w:beforeAutospacing="false" w:after="0" w:afterAutospacing="false"/>
        <w:jc w:val="both"/>
        <w:rPr>
          <w:i/>
        </w:rPr>
      </w:pPr>
      <w:r>
        <w:rPr>
          <w:i/>
        </w:rPr>
        <w:tab/>
      </w:r>
      <w:r>
        <w:rPr>
          <w:i/>
        </w:rPr>
        <w:t>в</w:t>
      </w:r>
      <w:r>
        <w:rPr>
          <w:i/>
        </w:rPr>
        <w:t xml:space="preserve"> юго-западном направлении на расстоянии 400 м – рекреационных зона</w:t>
      </w:r>
    </w:p>
    <w:p>
      <w:pPr>
        <w:pStyle w:val="style4264"/>
        <w:spacing w:before="0" w:beforeAutospacing="false" w:after="0" w:afterAutospacing="false"/>
        <w:jc w:val="both"/>
        <w:rPr>
          <w:b/>
          <w:i/>
        </w:rPr>
      </w:pPr>
      <w:r>
        <w:rPr>
          <w:i/>
        </w:rPr>
        <w:tab/>
      </w:r>
      <w:r>
        <w:rPr>
          <w:b/>
          <w:i/>
        </w:rPr>
        <w:t xml:space="preserve">Настоящими материалами, </w:t>
      </w:r>
      <w:r>
        <w:rPr>
          <w:b/>
          <w:i/>
          <w:u w:val="single"/>
        </w:rPr>
        <w:t>на основании результатов выполненных расчетов загрязнения атмосферного воздуха, воздействия физических факторов на атмосферный воздух,</w:t>
      </w:r>
      <w:r>
        <w:rPr>
          <w:i/>
          <w:u w:val="single"/>
        </w:rPr>
        <w:t xml:space="preserve"> </w:t>
      </w:r>
      <w:r>
        <w:rPr>
          <w:b/>
          <w:i/>
          <w:u w:val="single"/>
        </w:rPr>
        <w:t>в условиях сложившейся градостроительной ситуации</w:t>
      </w:r>
      <w:r>
        <w:rPr>
          <w:b/>
          <w:i/>
        </w:rPr>
        <w:t xml:space="preserve">, </w:t>
      </w:r>
      <w:r>
        <w:rPr>
          <w:b/>
          <w:i/>
          <w:u w:val="single"/>
        </w:rPr>
        <w:t>обоснована возможность организации</w:t>
      </w:r>
      <w:r>
        <w:rPr>
          <w:i/>
          <w:u w:val="single"/>
        </w:rPr>
        <w:t xml:space="preserve"> </w:t>
      </w:r>
      <w:r>
        <w:rPr>
          <w:b/>
          <w:i/>
          <w:u w:val="single"/>
        </w:rPr>
        <w:t>расчетной (предварительной) СЗЗ</w:t>
      </w:r>
      <w:r>
        <w:rPr>
          <w:b/>
          <w:i/>
        </w:rPr>
        <w:t xml:space="preserve"> </w:t>
      </w:r>
      <w:r>
        <w:rPr>
          <w:b/>
          <w:i/>
          <w:u w:val="single"/>
        </w:rPr>
        <w:t>переменного размера</w:t>
      </w:r>
      <w:r>
        <w:rPr>
          <w:b/>
          <w:i/>
        </w:rPr>
        <w:t>:</w:t>
      </w:r>
    </w:p>
    <w:p>
      <w:pPr>
        <w:pStyle w:val="style4264"/>
        <w:spacing w:before="0" w:beforeAutospacing="false" w:after="0" w:afterAutospacing="false"/>
        <w:jc w:val="both"/>
        <w:rPr>
          <w:i/>
        </w:rPr>
      </w:pPr>
      <w:r>
        <w:rPr>
          <w:i/>
        </w:rPr>
        <w:tab/>
      </w:r>
      <w:r>
        <w:rPr>
          <w:i/>
        </w:rPr>
        <w:t>в</w:t>
      </w:r>
      <w:r>
        <w:rPr>
          <w:i/>
        </w:rPr>
        <w:t xml:space="preserve"> северо-восточном направлении – от 860 до 1000 м;</w:t>
      </w:r>
    </w:p>
    <w:p>
      <w:pPr>
        <w:pStyle w:val="style4264"/>
        <w:spacing w:before="0" w:beforeAutospacing="false" w:after="0" w:afterAutospacing="false"/>
        <w:jc w:val="both"/>
        <w:rPr>
          <w:i/>
        </w:rPr>
      </w:pPr>
      <w:r>
        <w:rPr>
          <w:i/>
        </w:rPr>
        <w:tab/>
      </w:r>
      <w:r>
        <w:rPr>
          <w:i/>
        </w:rPr>
        <w:t>в</w:t>
      </w:r>
      <w:r>
        <w:rPr>
          <w:i/>
        </w:rPr>
        <w:t xml:space="preserve"> южном направлении – от 400 до 1000 м;</w:t>
      </w:r>
    </w:p>
    <w:p>
      <w:pPr>
        <w:pStyle w:val="style4264"/>
        <w:spacing w:before="0" w:beforeAutospacing="false" w:after="0" w:afterAutospacing="false"/>
        <w:jc w:val="both"/>
        <w:rPr>
          <w:i/>
        </w:rPr>
      </w:pPr>
      <w:r>
        <w:rPr>
          <w:i/>
        </w:rPr>
        <w:tab/>
      </w:r>
      <w:r>
        <w:rPr>
          <w:i/>
        </w:rPr>
        <w:t>в</w:t>
      </w:r>
      <w:r>
        <w:rPr>
          <w:i/>
        </w:rPr>
        <w:t xml:space="preserve"> юго-западном направлении – от 400 до 485 м;</w:t>
      </w:r>
    </w:p>
    <w:p>
      <w:pPr>
        <w:pStyle w:val="style4264"/>
        <w:spacing w:before="0" w:beforeAutospacing="false" w:after="0" w:afterAutospacing="false"/>
        <w:jc w:val="both"/>
        <w:rPr>
          <w:i/>
        </w:rPr>
      </w:pPr>
      <w:r>
        <w:rPr>
          <w:i/>
        </w:rPr>
        <w:tab/>
      </w:r>
      <w:r>
        <w:rPr>
          <w:i/>
        </w:rPr>
        <w:t>в</w:t>
      </w:r>
      <w:r>
        <w:rPr>
          <w:i/>
        </w:rPr>
        <w:t xml:space="preserve"> западном направлении – от 485 до 1000 м;</w:t>
      </w:r>
    </w:p>
    <w:p>
      <w:pPr>
        <w:pStyle w:val="style4264"/>
        <w:spacing w:before="0" w:beforeAutospacing="false" w:after="0" w:afterAutospacing="false"/>
        <w:jc w:val="both"/>
        <w:rPr>
          <w:i/>
        </w:rPr>
      </w:pPr>
      <w:r>
        <w:rPr>
          <w:i/>
        </w:rPr>
        <w:tab/>
      </w:r>
      <w:r>
        <w:rPr>
          <w:i/>
        </w:rPr>
        <w:t>в</w:t>
      </w:r>
      <w:r>
        <w:rPr>
          <w:i/>
        </w:rPr>
        <w:t xml:space="preserve"> остальных направлениях – 1000 м.</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Таким образом, в границы предлагаемой СЗЗ не попадают объекты, размещение которых в границах СЗЗ промпредприятия противоречат требованиям п.5.1 и 5.2 </w:t>
      </w:r>
      <w:r>
        <w:rPr>
          <w:rFonts w:ascii="Times New Roman" w:cs="Times New Roman" w:hAnsi="Times New Roman"/>
          <w:b/>
          <w:i/>
          <w:sz w:val="24"/>
          <w:szCs w:val="24"/>
          <w:u w:val="single"/>
        </w:rPr>
        <w:t>СанПиН 2.2.1/2.1.1.1200-03</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i/>
          <w:sz w:val="24"/>
          <w:szCs w:val="24"/>
        </w:rPr>
        <w:t xml:space="preserve">Для оценки влияния выбросов загрязняющих веществ от источников Комплекса по обработке, обезвреживанию и размещению ТКО на загрязнение атмосферного воздуха выполнены расчеты рассеивания загрязняющих веществ в атмосфере и определены максимальные приземленные концентрации в расчетных точках на границе расчетной СЗЗ (соответствующей ориентировочному размеру СЗЗ) Расчеты приведены в разделе 5.1.» </w:t>
      </w:r>
      <w:r>
        <w:rPr>
          <w:rFonts w:ascii="Times New Roman" w:cs="Times New Roman" w:hAnsi="Times New Roman"/>
          <w:sz w:val="24"/>
          <w:szCs w:val="24"/>
        </w:rPr>
        <w:t>(стр. 30/лист 27 Проекта)</w:t>
      </w:r>
      <w:r>
        <w:rPr>
          <w:rFonts w:ascii="Times New Roman" w:cs="Times New Roman" w:hAnsi="Times New Roman"/>
          <w:sz w:val="24"/>
          <w:szCs w:val="24"/>
        </w:rPr>
        <w:t>.</w:t>
      </w:r>
    </w:p>
    <w:p>
      <w:pPr>
        <w:pStyle w:val="style0"/>
        <w:spacing w:after="0"/>
        <w:ind w:firstLine="708"/>
        <w:jc w:val="both"/>
        <w:rPr>
          <w:rFonts w:ascii="Times New Roman" w:cs="Times New Roman" w:hAnsi="Times New Roman"/>
          <w:sz w:val="24"/>
          <w:szCs w:val="24"/>
        </w:rPr>
      </w:pP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Таким образом, разработчиками проекта нарушены требования </w:t>
      </w:r>
      <w:r>
        <w:rPr>
          <w:rFonts w:ascii="Times New Roman" w:cs="Times New Roman" w:hAnsi="Times New Roman"/>
          <w:sz w:val="24"/>
          <w:szCs w:val="24"/>
        </w:rPr>
        <w:t>Федеральн</w:t>
      </w:r>
      <w:r>
        <w:rPr>
          <w:rFonts w:ascii="Times New Roman" w:cs="Times New Roman" w:hAnsi="Times New Roman"/>
          <w:sz w:val="24"/>
          <w:szCs w:val="24"/>
        </w:rPr>
        <w:t>ого</w:t>
      </w:r>
      <w:r>
        <w:rPr>
          <w:rFonts w:ascii="Times New Roman" w:cs="Times New Roman" w:hAnsi="Times New Roman"/>
          <w:sz w:val="24"/>
          <w:szCs w:val="24"/>
        </w:rPr>
        <w:t xml:space="preserve"> закон</w:t>
      </w:r>
      <w:r>
        <w:rPr>
          <w:rFonts w:ascii="Times New Roman" w:cs="Times New Roman" w:hAnsi="Times New Roman"/>
          <w:sz w:val="24"/>
          <w:szCs w:val="24"/>
        </w:rPr>
        <w:t>а</w:t>
      </w:r>
      <w:r>
        <w:rPr>
          <w:rFonts w:ascii="Times New Roman" w:cs="Times New Roman" w:hAnsi="Times New Roman"/>
          <w:sz w:val="24"/>
          <w:szCs w:val="24"/>
        </w:rPr>
        <w:t xml:space="preserve"> от 30.03.1999 N 52-ФЗ (ред. от 18.04.2018) "О санитарно-эпидемиологическом благополучии населения»</w:t>
      </w:r>
      <w:r>
        <w:rPr>
          <w:rFonts w:ascii="Times New Roman" w:cs="Times New Roman" w:hAnsi="Times New Roman"/>
          <w:sz w:val="24"/>
          <w:szCs w:val="24"/>
        </w:rPr>
        <w:t xml:space="preserve"> (</w:t>
      </w:r>
      <w:r>
        <w:rPr>
          <w:rFonts w:ascii="Times New Roman" w:cs="Times New Roman" w:hAnsi="Times New Roman"/>
          <w:b/>
          <w:sz w:val="24"/>
          <w:szCs w:val="24"/>
        </w:rPr>
        <w:t>далее – ФЗ №52</w:t>
      </w:r>
      <w:r>
        <w:rPr>
          <w:rFonts w:ascii="Times New Roman" w:cs="Times New Roman" w:hAnsi="Times New Roman"/>
          <w:sz w:val="24"/>
          <w:szCs w:val="24"/>
        </w:rPr>
        <w:t>),</w:t>
      </w:r>
      <w:r>
        <w:rPr>
          <w:rFonts w:ascii="Times New Roman" w:cs="Times New Roman" w:hAnsi="Times New Roman"/>
          <w:sz w:val="24"/>
          <w:szCs w:val="24"/>
        </w:rPr>
        <w:t xml:space="preserve"> а также </w:t>
      </w:r>
      <w:r>
        <w:rPr>
          <w:rFonts w:ascii="Times New Roman" w:cs="Times New Roman" w:hAnsi="Times New Roman"/>
          <w:sz w:val="24"/>
          <w:szCs w:val="24"/>
        </w:rPr>
        <w:t>требования СанПиН 2.2.1/2.1.1.1200-03.</w:t>
      </w:r>
    </w:p>
    <w:p>
      <w:pPr>
        <w:pStyle w:val="style4310"/>
        <w:spacing w:before="0" w:beforeAutospacing="false" w:after="0" w:afterAutospacing="false"/>
        <w:jc w:val="both"/>
        <w:rPr>
          <w:b/>
        </w:rPr>
      </w:pPr>
      <w:r>
        <w:t>Так, согласно</w:t>
      </w:r>
      <w:r>
        <w:t xml:space="preserve"> ст. 12 ФЗ №52 «Санитарно-эпидемиологические требования к планировке и застройке»:</w:t>
      </w:r>
      <w:r>
        <w:rPr>
          <w:b/>
        </w:rPr>
        <w:t xml:space="preserve"> «</w:t>
      </w:r>
      <w:r>
        <w:t xml:space="preserve">4. </w:t>
      </w:r>
      <w:r>
        <w:t>…</w:t>
      </w:r>
      <w:r>
        <w:t xml:space="preserve"> </w:t>
      </w:r>
      <w:r>
        <w:rPr>
          <w:b/>
          <w:u w:val="single"/>
        </w:rPr>
        <w:t>юридические лица</w:t>
      </w:r>
      <w:r>
        <w:rPr>
          <w:u w:val="single"/>
        </w:rPr>
        <w:t xml:space="preserve">, </w:t>
      </w:r>
      <w:r>
        <w:rPr>
          <w:b/>
          <w:u w:val="single"/>
        </w:rPr>
        <w:t>ответственные за выполнение работ по проектированию</w:t>
      </w:r>
      <w:r>
        <w:rPr>
          <w:b/>
        </w:rPr>
        <w:t xml:space="preserve"> и строительству </w:t>
      </w:r>
      <w:r>
        <w:rPr>
          <w:b/>
          <w:u w:val="single"/>
        </w:rPr>
        <w:t>объектов</w:t>
      </w:r>
      <w:r>
        <w:t xml:space="preserve">, </w:t>
      </w:r>
      <w:r>
        <w:rPr>
          <w:b/>
        </w:rPr>
        <w:t xml:space="preserve">их финансирование и (или) кредитование, </w:t>
      </w:r>
      <w:r>
        <w:rPr>
          <w:b/>
          <w:u w:val="single"/>
        </w:rPr>
        <w:t>в случае выявления нарушения санитарно-эпидемиологических требований</w:t>
      </w:r>
      <w:r>
        <w:rPr>
          <w:b/>
        </w:rPr>
        <w:t xml:space="preserve">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r>
        <w:rPr>
          <w:b/>
        </w:rPr>
        <w:t>»</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С</w:t>
      </w:r>
      <w:r>
        <w:rPr>
          <w:rFonts w:ascii="Times New Roman" w:cs="Times New Roman" w:hAnsi="Times New Roman"/>
          <w:sz w:val="24"/>
          <w:szCs w:val="24"/>
        </w:rPr>
        <w:t xml:space="preserve">анитарно-эпидемиологические требования относятся </w:t>
      </w:r>
      <w:r>
        <w:rPr>
          <w:rFonts w:ascii="Times New Roman" w:cs="Times New Roman" w:hAnsi="Times New Roman"/>
          <w:sz w:val="24"/>
          <w:szCs w:val="24"/>
        </w:rPr>
        <w:t xml:space="preserve">в том числе </w:t>
      </w:r>
      <w:r>
        <w:rPr>
          <w:rFonts w:ascii="Times New Roman" w:cs="Times New Roman" w:hAnsi="Times New Roman"/>
          <w:sz w:val="24"/>
          <w:szCs w:val="24"/>
        </w:rPr>
        <w:t xml:space="preserve">к </w:t>
      </w:r>
      <w:r>
        <w:rPr>
          <w:rFonts w:ascii="Times New Roman" w:cs="Times New Roman" w:hAnsi="Times New Roman"/>
          <w:sz w:val="24"/>
          <w:szCs w:val="24"/>
        </w:rPr>
        <w:t xml:space="preserve">установлении </w:t>
      </w:r>
      <w:r>
        <w:rPr>
          <w:rFonts w:ascii="Times New Roman" w:cs="Times New Roman" w:hAnsi="Times New Roman"/>
          <w:sz w:val="24"/>
          <w:szCs w:val="24"/>
        </w:rPr>
        <w:t xml:space="preserve">СЗЗ. </w:t>
      </w:r>
      <w:r>
        <w:rPr>
          <w:rFonts w:ascii="Times New Roman" w:cs="Times New Roman" w:hAnsi="Times New Roman"/>
          <w:sz w:val="24"/>
          <w:szCs w:val="24"/>
        </w:rPr>
        <w:t xml:space="preserve">  </w:t>
      </w:r>
    </w:p>
    <w:p>
      <w:pPr>
        <w:pStyle w:val="style0"/>
        <w:spacing w:after="0" w:lineRule="auto" w:line="240"/>
        <w:ind w:firstLine="708"/>
        <w:jc w:val="both"/>
        <w:rPr>
          <w:rFonts w:ascii="Times New Roman" w:cs="Times New Roman" w:hAnsi="Times New Roman"/>
          <w:b/>
          <w:i/>
          <w:sz w:val="24"/>
          <w:szCs w:val="24"/>
          <w:u w:val="single"/>
        </w:rPr>
      </w:pPr>
      <w:r>
        <w:rPr>
          <w:rFonts w:ascii="Times New Roman" w:cs="Times New Roman" w:hAnsi="Times New Roman"/>
          <w:sz w:val="24"/>
          <w:szCs w:val="24"/>
        </w:rPr>
        <w:t>В нашем случае</w:t>
      </w:r>
      <w:r>
        <w:rPr>
          <w:rFonts w:ascii="Times New Roman" w:cs="Times New Roman" w:hAnsi="Times New Roman"/>
          <w:sz w:val="24"/>
          <w:szCs w:val="24"/>
        </w:rPr>
        <w:t xml:space="preserve">, санитарно-защитная зона не выдержана, однако, </w:t>
      </w:r>
      <w:r>
        <w:rPr>
          <w:rFonts w:ascii="Times New Roman" w:cs="Times New Roman" w:hAnsi="Times New Roman"/>
          <w:sz w:val="24"/>
          <w:szCs w:val="24"/>
        </w:rPr>
        <w:t>разработчики Проекта нашли выход из создавшейся ситуации – они просто эту санитарно-защитную зону уменьшили</w:t>
      </w:r>
      <w:r>
        <w:rPr>
          <w:rFonts w:ascii="Times New Roman" w:cs="Times New Roman" w:hAnsi="Times New Roman"/>
          <w:sz w:val="24"/>
          <w:szCs w:val="24"/>
        </w:rPr>
        <w:t xml:space="preserve">, создав, таким образом, санитарно-защитную зону меньшего размера, что </w:t>
      </w:r>
      <w:r>
        <w:rPr>
          <w:rFonts w:ascii="Times New Roman" w:cs="Times New Roman" w:hAnsi="Times New Roman"/>
          <w:sz w:val="24"/>
          <w:szCs w:val="24"/>
        </w:rPr>
        <w:t xml:space="preserve">обоснования по расчетам незаконны, т.к. </w:t>
      </w:r>
      <w:r>
        <w:rPr>
          <w:rFonts w:ascii="Times New Roman" w:cs="Times New Roman" w:hAnsi="Times New Roman"/>
          <w:b/>
          <w:sz w:val="24"/>
          <w:szCs w:val="24"/>
          <w:u w:val="single"/>
        </w:rPr>
        <w:t>противоречат</w:t>
      </w:r>
      <w:r>
        <w:rPr>
          <w:rFonts w:ascii="Times New Roman" w:cs="Times New Roman" w:hAnsi="Times New Roman"/>
          <w:sz w:val="24"/>
          <w:szCs w:val="24"/>
        </w:rPr>
        <w:t xml:space="preserve"> </w:t>
      </w:r>
      <w:r>
        <w:rPr>
          <w:rFonts w:ascii="Times New Roman" w:cs="Times New Roman" w:hAnsi="Times New Roman"/>
          <w:b/>
          <w:sz w:val="24"/>
          <w:szCs w:val="24"/>
        </w:rPr>
        <w:t>требованиям ФЗ№52</w:t>
      </w:r>
      <w:r>
        <w:rPr>
          <w:rFonts w:ascii="Times New Roman" w:cs="Times New Roman" w:hAnsi="Times New Roman"/>
          <w:sz w:val="24"/>
          <w:szCs w:val="24"/>
        </w:rPr>
        <w:t xml:space="preserve"> и </w:t>
      </w:r>
      <w:r>
        <w:rPr>
          <w:rFonts w:ascii="Times New Roman" w:cs="Times New Roman" w:hAnsi="Times New Roman"/>
          <w:b/>
          <w:sz w:val="24"/>
          <w:szCs w:val="24"/>
          <w:u w:val="single"/>
        </w:rPr>
        <w:t>требованиям</w:t>
      </w:r>
      <w:r>
        <w:rPr>
          <w:rFonts w:ascii="Times New Roman" w:cs="Times New Roman" w:hAnsi="Times New Roman"/>
          <w:sz w:val="24"/>
          <w:szCs w:val="24"/>
        </w:rPr>
        <w:t xml:space="preserve"> </w:t>
      </w:r>
      <w:r>
        <w:rPr>
          <w:rFonts w:ascii="Times New Roman" w:cs="Times New Roman" w:hAnsi="Times New Roman"/>
          <w:b/>
          <w:i/>
          <w:sz w:val="24"/>
          <w:szCs w:val="24"/>
          <w:u w:val="single"/>
        </w:rPr>
        <w:t>СанПиН 2.2.1/2.1.1.1200-03</w:t>
      </w:r>
      <w:r>
        <w:rPr>
          <w:rFonts w:ascii="Times New Roman" w:cs="Times New Roman" w:hAnsi="Times New Roman"/>
          <w:b/>
          <w:i/>
          <w:sz w:val="24"/>
          <w:szCs w:val="24"/>
          <w:u w:val="single"/>
        </w:rPr>
        <w:t>.</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 обращаем Ваше внимание</w:t>
      </w:r>
      <w:r>
        <w:rPr>
          <w:rFonts w:ascii="Times New Roman" w:cs="Times New Roman" w:hAnsi="Times New Roman"/>
          <w:sz w:val="24"/>
          <w:szCs w:val="24"/>
        </w:rPr>
        <w:t xml:space="preserve"> </w:t>
      </w:r>
      <w:r>
        <w:rPr>
          <w:rFonts w:ascii="Times New Roman" w:cs="Times New Roman" w:hAnsi="Times New Roman"/>
          <w:b/>
          <w:sz w:val="24"/>
          <w:szCs w:val="24"/>
        </w:rPr>
        <w:t xml:space="preserve">на </w:t>
      </w:r>
      <w:r>
        <w:rPr>
          <w:rFonts w:ascii="Times New Roman" w:cs="Times New Roman" w:hAnsi="Times New Roman"/>
          <w:b/>
          <w:sz w:val="24"/>
          <w:szCs w:val="24"/>
        </w:rPr>
        <w:t>сколько сокращен</w:t>
      </w:r>
      <w:r>
        <w:rPr>
          <w:rFonts w:ascii="Times New Roman" w:cs="Times New Roman" w:hAnsi="Times New Roman"/>
          <w:b/>
          <w:sz w:val="24"/>
          <w:szCs w:val="24"/>
        </w:rPr>
        <w:t xml:space="preserve"> размер СЗЗ</w:t>
      </w:r>
      <w:r>
        <w:rPr>
          <w:rFonts w:ascii="Times New Roman" w:cs="Times New Roman" w:hAnsi="Times New Roman"/>
          <w:sz w:val="24"/>
          <w:szCs w:val="24"/>
        </w:rPr>
        <w:t xml:space="preserve"> после ее </w:t>
      </w:r>
      <w:r>
        <w:rPr>
          <w:rFonts w:ascii="Times New Roman" w:cs="Times New Roman" w:hAnsi="Times New Roman"/>
          <w:sz w:val="24"/>
          <w:szCs w:val="24"/>
        </w:rPr>
        <w:t>пересч</w:t>
      </w:r>
      <w:r>
        <w:rPr>
          <w:rFonts w:ascii="Times New Roman" w:cs="Times New Roman" w:hAnsi="Times New Roman"/>
          <w:sz w:val="24"/>
          <w:szCs w:val="24"/>
        </w:rPr>
        <w:t>ета</w:t>
      </w:r>
      <w:r>
        <w:rPr>
          <w:rFonts w:ascii="Times New Roman" w:cs="Times New Roman" w:hAnsi="Times New Roman"/>
          <w:sz w:val="24"/>
          <w:szCs w:val="24"/>
        </w:rPr>
        <w:t xml:space="preserve"> при норме в 1000м</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4264"/>
        <w:spacing w:before="0" w:beforeAutospacing="false" w:after="0" w:afterAutospacing="false"/>
        <w:jc w:val="both"/>
        <w:rPr/>
      </w:pPr>
      <w:r>
        <w:tab/>
      </w:r>
      <w:r>
        <w:t>в</w:t>
      </w:r>
      <w:r>
        <w:t xml:space="preserve"> северо-восточном направлении –</w:t>
      </w:r>
      <w:r>
        <w:t xml:space="preserve"> </w:t>
      </w:r>
      <w:r>
        <w:t xml:space="preserve"> </w:t>
      </w:r>
      <w:r>
        <w:rPr>
          <w:b/>
        </w:rPr>
        <w:t xml:space="preserve">на </w:t>
      </w:r>
      <w:r>
        <w:rPr>
          <w:b/>
        </w:rPr>
        <w:t>140</w:t>
      </w:r>
      <w:r>
        <w:rPr>
          <w:b/>
        </w:rPr>
        <w:t xml:space="preserve"> м</w:t>
      </w:r>
      <w:r>
        <w:t>;</w:t>
      </w:r>
    </w:p>
    <w:p>
      <w:pPr>
        <w:pStyle w:val="style4264"/>
        <w:spacing w:before="0" w:beforeAutospacing="false" w:after="0" w:afterAutospacing="false"/>
        <w:jc w:val="both"/>
        <w:rPr/>
      </w:pPr>
      <w:r>
        <w:tab/>
      </w:r>
      <w:r>
        <w:t>в</w:t>
      </w:r>
      <w:r>
        <w:t xml:space="preserve"> южном направлении – </w:t>
      </w:r>
      <w:r>
        <w:rPr>
          <w:b/>
        </w:rPr>
        <w:t xml:space="preserve">на </w:t>
      </w:r>
      <w:r>
        <w:rPr>
          <w:b/>
        </w:rPr>
        <w:t>600</w:t>
      </w:r>
      <w:r>
        <w:rPr>
          <w:b/>
        </w:rPr>
        <w:t xml:space="preserve"> м</w:t>
      </w:r>
      <w:r>
        <w:t>;</w:t>
      </w:r>
    </w:p>
    <w:p>
      <w:pPr>
        <w:pStyle w:val="style4264"/>
        <w:spacing w:before="0" w:beforeAutospacing="false" w:after="0" w:afterAutospacing="false"/>
        <w:jc w:val="both"/>
        <w:rPr/>
      </w:pPr>
      <w:r>
        <w:tab/>
      </w:r>
      <w:r>
        <w:t>в</w:t>
      </w:r>
      <w:r>
        <w:t xml:space="preserve"> юго-западном направлении – </w:t>
      </w:r>
      <w:r>
        <w:rPr>
          <w:b/>
        </w:rPr>
        <w:t xml:space="preserve">на </w:t>
      </w:r>
      <w:r>
        <w:rPr>
          <w:b/>
        </w:rPr>
        <w:t>525</w:t>
      </w:r>
      <w:r>
        <w:rPr>
          <w:b/>
        </w:rPr>
        <w:t xml:space="preserve"> м</w:t>
      </w:r>
      <w:r>
        <w:t>;</w:t>
      </w:r>
    </w:p>
    <w:p>
      <w:pPr>
        <w:pStyle w:val="style4264"/>
        <w:spacing w:before="0" w:beforeAutospacing="false" w:after="0" w:afterAutospacing="false"/>
        <w:jc w:val="both"/>
        <w:rPr/>
      </w:pPr>
      <w:r>
        <w:tab/>
      </w:r>
      <w:r>
        <w:t>в</w:t>
      </w:r>
      <w:r>
        <w:t xml:space="preserve"> западном направлении – </w:t>
      </w:r>
      <w:r>
        <w:rPr>
          <w:b/>
        </w:rPr>
        <w:t xml:space="preserve">на </w:t>
      </w:r>
      <w:r>
        <w:rPr>
          <w:b/>
        </w:rPr>
        <w:t>525</w:t>
      </w:r>
      <w:r>
        <w:rPr>
          <w:b/>
        </w:rPr>
        <w:t xml:space="preserve"> м</w:t>
      </w:r>
      <w:r>
        <w:t>;</w:t>
      </w:r>
    </w:p>
    <w:p>
      <w:pPr>
        <w:pStyle w:val="style0"/>
        <w:spacing w:after="0" w:lineRule="auto" w:line="240"/>
        <w:ind w:firstLine="708"/>
        <w:jc w:val="both"/>
        <w:rPr>
          <w:rFonts w:ascii="Times New Roman" w:cs="Times New Roman" w:hAnsi="Times New Roman"/>
          <w:sz w:val="24"/>
          <w:szCs w:val="24"/>
        </w:rPr>
      </w:pPr>
    </w:p>
    <w:p>
      <w:pPr>
        <w:pStyle w:val="style0"/>
        <w:spacing w:after="0" w:lineRule="auto" w:line="240"/>
        <w:ind w:firstLine="708"/>
        <w:jc w:val="both"/>
        <w:rPr>
          <w:rFonts w:ascii="Times New Roman" w:cs="Times New Roman" w:hAnsi="Times New Roman"/>
          <w:b/>
          <w:i/>
          <w:sz w:val="24"/>
          <w:szCs w:val="24"/>
          <w:u w:val="single"/>
        </w:rPr>
      </w:pPr>
      <w:r>
        <w:rPr>
          <w:rFonts w:ascii="Times New Roman" w:cs="Times New Roman" w:hAnsi="Times New Roman"/>
          <w:sz w:val="24"/>
          <w:szCs w:val="24"/>
        </w:rPr>
        <w:t xml:space="preserve">Однако, данные расчеты </w:t>
      </w:r>
      <w:r>
        <w:rPr>
          <w:rFonts w:ascii="Times New Roman" w:cs="Times New Roman" w:hAnsi="Times New Roman"/>
          <w:sz w:val="24"/>
          <w:szCs w:val="24"/>
        </w:rPr>
        <w:t>санитарно-защитной зоны</w:t>
      </w:r>
      <w:r>
        <w:rPr>
          <w:rFonts w:ascii="Times New Roman" w:cs="Times New Roman" w:hAnsi="Times New Roman"/>
          <w:sz w:val="24"/>
          <w:szCs w:val="24"/>
        </w:rPr>
        <w:t xml:space="preserve"> в разы меньше, чем требует </w:t>
      </w:r>
      <w:r>
        <w:rPr>
          <w:rFonts w:ascii="Times New Roman" w:cs="Times New Roman" w:hAnsi="Times New Roman"/>
          <w:sz w:val="24"/>
          <w:szCs w:val="24"/>
        </w:rPr>
        <w:t>законодательство.</w:t>
      </w:r>
      <w:r>
        <w:rPr>
          <w:rFonts w:ascii="Times New Roman" w:cs="Times New Roman" w:hAnsi="Times New Roman"/>
          <w:sz w:val="24"/>
          <w:szCs w:val="24"/>
        </w:rPr>
        <w:t xml:space="preserve"> На самом деле санитарно-защитная зона должна составлять 5,5 км.</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sz w:val="24"/>
          <w:szCs w:val="24"/>
        </w:rPr>
        <w:t xml:space="preserve">Так, в п.4.5.1. (стр.68/лист 65 Проекта) указано: </w:t>
      </w:r>
      <w:r>
        <w:rPr>
          <w:rFonts w:ascii="Times New Roman" w:cs="Times New Roman" w:hAnsi="Times New Roman"/>
          <w:b/>
          <w:i/>
          <w:sz w:val="24"/>
          <w:szCs w:val="24"/>
        </w:rPr>
        <w:t>«Характеристика демографической ситуации</w:t>
      </w:r>
      <w:r>
        <w:rPr>
          <w:rFonts w:ascii="Times New Roman" w:cs="Times New Roman" w:hAnsi="Times New Roman"/>
          <w:i/>
          <w:sz w:val="24"/>
          <w:szCs w:val="24"/>
        </w:rPr>
        <w:t>…</w:t>
      </w:r>
      <w:r>
        <w:rPr>
          <w:rFonts w:ascii="Times New Roman" w:cs="Times New Roman" w:hAnsi="Times New Roman"/>
          <w:b/>
          <w:sz w:val="24"/>
          <w:szCs w:val="24"/>
        </w:rPr>
        <w:t xml:space="preserve"> (стр. 68/лист 65 Проекта): «</w:t>
      </w:r>
      <w:r>
        <w:rPr>
          <w:rFonts w:ascii="Times New Roman" w:cs="Times New Roman" w:hAnsi="Times New Roman"/>
          <w:i/>
          <w:sz w:val="24"/>
          <w:szCs w:val="24"/>
        </w:rPr>
        <w:t xml:space="preserve">Следует отметить, что по данным Администрации Коломенского муниципального района и Администрации городского поселения Воскресенского муниципального района Московской области </w:t>
      </w:r>
      <w:r>
        <w:rPr>
          <w:rFonts w:ascii="Times New Roman" w:cs="Times New Roman" w:hAnsi="Times New Roman"/>
          <w:b/>
          <w:i/>
          <w:sz w:val="24"/>
          <w:szCs w:val="24"/>
        </w:rPr>
        <w:t>в зоне потенциального влияния выбросов проектируемого предприятия</w:t>
      </w:r>
      <w:r>
        <w:rPr>
          <w:rFonts w:ascii="Times New Roman" w:cs="Times New Roman" w:hAnsi="Times New Roman"/>
          <w:i/>
          <w:sz w:val="24"/>
          <w:szCs w:val="24"/>
        </w:rPr>
        <w:t xml:space="preserve"> на 1 января 2018 г. постоянно проживает 10 734 человек, в том числе:</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i/>
          <w:sz w:val="24"/>
          <w:szCs w:val="24"/>
        </w:rPr>
        <w:t>- на территории Коломенского муниципального района – 10721 человек, в том числе: в с. Мячково – 212 чел., д. Малышево – 3 чел. (СТ «Дружба-7» - 183 участка); д. Бортниково – 16 чел.; с. Черкизово – 1684 чел. (СТ «Коломенские сады» - 300 участков, СТ «Коломенские сады-2» - 100 участков, СТ «Театр град» - 85 участков); д. Подлужье – 113 чел.; с. Северское – 265 чел.; с. Никульское – 247 чел.; д. Елино – 164 чел.; д. Конев Бор – 93 чел.; д. Речки – 62 чел. (СТ «Речки» - 42 участка); п. Возрождение – 577 чел.; с. Шеметово – 718 ел.; с. Непецино – 2453 чел.; с. Санино – 230 чел.; д. Настасьино – 48 чел.; п. Пески – 3892 сел. (СТ «Мезенка» - 185 участков, СТ «Пески» - 174 участка, СТ «Пески-2» - 185 участков);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i/>
          <w:sz w:val="24"/>
          <w:szCs w:val="24"/>
        </w:rPr>
        <w:t xml:space="preserve">- на территории городского поселения Воскресенск – 13 человек, в том числе: в СНТ «Дружба» - 10 чел.; СНТ «Лесок» - 3 чел. Копии писем администрации №115 Исх -2228/2018 от 12.04.2018 от 11.04.2018 приведены в приложении Ц.» </w:t>
      </w:r>
      <w:r>
        <w:rPr>
          <w:rFonts w:ascii="Times New Roman" w:cs="Times New Roman" w:hAnsi="Times New Roman"/>
          <w:b/>
          <w:color w:val="ff0000"/>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стр.</w:t>
      </w:r>
      <w:r>
        <w:rPr>
          <w:rFonts w:ascii="Times New Roman" w:cs="Times New Roman" w:hAnsi="Times New Roman"/>
          <w:sz w:val="24"/>
          <w:szCs w:val="24"/>
        </w:rPr>
        <w:t xml:space="preserve"> 68/лист 65 Проекта)</w:t>
      </w:r>
    </w:p>
    <w:p>
      <w:pPr>
        <w:pStyle w:val="style0"/>
        <w:spacing w:after="0" w:lineRule="auto" w:line="240"/>
        <w:ind w:firstLine="708"/>
        <w:jc w:val="both"/>
        <w:rPr>
          <w:rFonts w:ascii="Times New Roman" w:cs="Times New Roman" w:hAnsi="Times New Roman"/>
          <w:b/>
          <w:sz w:val="24"/>
          <w:szCs w:val="24"/>
        </w:rPr>
      </w:pPr>
      <w:r>
        <w:rPr>
          <w:rFonts w:ascii="Times New Roman" w:cs="Times New Roman" w:hAnsi="Times New Roman"/>
          <w:sz w:val="24"/>
          <w:szCs w:val="24"/>
        </w:rPr>
        <w:t xml:space="preserve">Таким образом, </w:t>
      </w:r>
      <w:r>
        <w:rPr>
          <w:rFonts w:ascii="Times New Roman" w:cs="Times New Roman" w:hAnsi="Times New Roman"/>
          <w:b/>
          <w:sz w:val="24"/>
          <w:szCs w:val="24"/>
        </w:rPr>
        <w:t xml:space="preserve">радиус выбросов </w:t>
      </w:r>
      <w:r>
        <w:rPr>
          <w:rFonts w:ascii="Times New Roman" w:cs="Times New Roman" w:hAnsi="Times New Roman"/>
          <w:b/>
          <w:sz w:val="24"/>
          <w:szCs w:val="24"/>
        </w:rPr>
        <w:t xml:space="preserve">от проектируемого предприятия </w:t>
      </w:r>
      <w:r>
        <w:rPr>
          <w:rFonts w:ascii="Times New Roman" w:cs="Times New Roman" w:hAnsi="Times New Roman"/>
          <w:b/>
          <w:sz w:val="24"/>
          <w:szCs w:val="24"/>
        </w:rPr>
        <w:t>состав</w:t>
      </w:r>
      <w:r>
        <w:rPr>
          <w:rFonts w:ascii="Times New Roman" w:cs="Times New Roman" w:hAnsi="Times New Roman"/>
          <w:b/>
          <w:sz w:val="24"/>
          <w:szCs w:val="24"/>
        </w:rPr>
        <w:t>и</w:t>
      </w:r>
      <w:r>
        <w:rPr>
          <w:rFonts w:ascii="Times New Roman" w:cs="Times New Roman" w:hAnsi="Times New Roman"/>
          <w:b/>
          <w:sz w:val="24"/>
          <w:szCs w:val="24"/>
        </w:rPr>
        <w:t>т</w:t>
      </w:r>
      <w:r>
        <w:rPr>
          <w:rFonts w:ascii="Times New Roman" w:cs="Times New Roman" w:hAnsi="Times New Roman"/>
          <w:b/>
          <w:sz w:val="24"/>
          <w:szCs w:val="24"/>
        </w:rPr>
        <w:t xml:space="preserve"> 5,5 км</w:t>
      </w:r>
      <w:r>
        <w:rPr>
          <w:rFonts w:ascii="Times New Roman" w:cs="Times New Roman" w:hAnsi="Times New Roman"/>
          <w:sz w:val="24"/>
          <w:szCs w:val="24"/>
        </w:rPr>
        <w:t>.</w:t>
      </w:r>
      <w:r>
        <w:rPr>
          <w:rFonts w:ascii="Times New Roman" w:cs="Times New Roman" w:hAnsi="Times New Roman"/>
          <w:sz w:val="24"/>
          <w:szCs w:val="24"/>
        </w:rPr>
        <w:t xml:space="preserve"> Поэтому </w:t>
      </w:r>
      <w:r>
        <w:rPr>
          <w:rFonts w:ascii="Times New Roman" w:cs="Times New Roman" w:hAnsi="Times New Roman"/>
          <w:b/>
          <w:sz w:val="24"/>
          <w:szCs w:val="24"/>
          <w:u w:val="single"/>
        </w:rPr>
        <w:t>10 734 человек</w:t>
      </w:r>
      <w:r>
        <w:rPr>
          <w:rFonts w:ascii="Times New Roman" w:cs="Times New Roman" w:hAnsi="Times New Roman"/>
          <w:b/>
          <w:sz w:val="24"/>
          <w:szCs w:val="24"/>
        </w:rPr>
        <w:t xml:space="preserve"> </w:t>
      </w:r>
      <w:r>
        <w:rPr>
          <w:rFonts w:ascii="Times New Roman" w:cs="Times New Roman" w:hAnsi="Times New Roman"/>
          <w:b/>
          <w:sz w:val="24"/>
          <w:szCs w:val="24"/>
        </w:rPr>
        <w:t>будут проживать</w:t>
      </w:r>
      <w:r>
        <w:rPr>
          <w:rFonts w:ascii="Times New Roman" w:cs="Times New Roman" w:hAnsi="Times New Roman"/>
          <w:sz w:val="24"/>
          <w:szCs w:val="24"/>
        </w:rPr>
        <w:t xml:space="preserve"> </w:t>
      </w:r>
      <w:r>
        <w:rPr>
          <w:rFonts w:ascii="Times New Roman" w:cs="Times New Roman" w:hAnsi="Times New Roman"/>
          <w:b/>
          <w:sz w:val="24"/>
          <w:szCs w:val="24"/>
        </w:rPr>
        <w:t>в зоне потенциального влияния выбросов предприятия.</w:t>
      </w:r>
    </w:p>
    <w:p>
      <w:pPr>
        <w:pStyle w:val="style0"/>
        <w:spacing w:after="0" w:lineRule="auto" w:line="240"/>
        <w:ind w:firstLine="708"/>
        <w:jc w:val="both"/>
        <w:rPr>
          <w:rFonts w:ascii="Times New Roman" w:cs="Times New Roman" w:hAnsi="Times New Roman"/>
          <w:b/>
          <w:sz w:val="24"/>
          <w:szCs w:val="24"/>
        </w:rPr>
      </w:pPr>
    </w:p>
    <w:p>
      <w:pPr>
        <w:pStyle w:val="style0"/>
        <w:spacing w:after="0"/>
        <w:ind w:firstLine="708"/>
        <w:jc w:val="both"/>
        <w:rPr>
          <w:rFonts w:ascii="Times New Roman" w:cs="Times New Roman" w:hAnsi="Times New Roman"/>
          <w:b/>
          <w:sz w:val="24"/>
          <w:szCs w:val="24"/>
          <w:u w:val="single"/>
        </w:rPr>
      </w:pPr>
      <w:r>
        <w:rPr>
          <w:rFonts w:ascii="Times New Roman" w:cs="Times New Roman" w:hAnsi="Times New Roman"/>
          <w:sz w:val="24"/>
          <w:szCs w:val="24"/>
        </w:rPr>
        <w:t xml:space="preserve">В данном случае </w:t>
      </w:r>
      <w:r>
        <w:rPr>
          <w:rFonts w:ascii="Times New Roman" w:cs="Times New Roman" w:hAnsi="Times New Roman"/>
          <w:b/>
          <w:sz w:val="24"/>
          <w:szCs w:val="24"/>
          <w:u w:val="single"/>
        </w:rPr>
        <w:t>з</w:t>
      </w:r>
      <w:r>
        <w:rPr>
          <w:rFonts w:ascii="Times New Roman" w:cs="Times New Roman" w:hAnsi="Times New Roman"/>
          <w:b/>
          <w:sz w:val="24"/>
          <w:szCs w:val="24"/>
          <w:u w:val="single"/>
        </w:rPr>
        <w:t>аконодатель</w:t>
      </w:r>
      <w:r>
        <w:rPr>
          <w:rFonts w:ascii="Times New Roman" w:cs="Times New Roman" w:hAnsi="Times New Roman"/>
          <w:b/>
          <w:sz w:val="24"/>
          <w:szCs w:val="24"/>
          <w:u w:val="single"/>
        </w:rPr>
        <w:t>ством</w:t>
      </w:r>
      <w:r>
        <w:rPr>
          <w:rFonts w:ascii="Times New Roman" w:cs="Times New Roman" w:hAnsi="Times New Roman"/>
          <w:sz w:val="24"/>
          <w:szCs w:val="24"/>
          <w:u w:val="single"/>
        </w:rPr>
        <w:t xml:space="preserve"> </w:t>
      </w:r>
      <w:r>
        <w:rPr>
          <w:rFonts w:ascii="Times New Roman" w:cs="Times New Roman" w:hAnsi="Times New Roman"/>
          <w:b/>
          <w:sz w:val="24"/>
          <w:szCs w:val="24"/>
          <w:u w:val="single"/>
        </w:rPr>
        <w:t>предусматривает</w:t>
      </w:r>
      <w:r>
        <w:rPr>
          <w:rFonts w:ascii="Times New Roman" w:cs="Times New Roman" w:hAnsi="Times New Roman"/>
          <w:b/>
          <w:sz w:val="24"/>
          <w:szCs w:val="24"/>
          <w:u w:val="single"/>
        </w:rPr>
        <w:t>ся</w:t>
      </w:r>
      <w:r>
        <w:rPr>
          <w:rFonts w:ascii="Times New Roman" w:cs="Times New Roman" w:hAnsi="Times New Roman"/>
          <w:b/>
          <w:sz w:val="24"/>
          <w:szCs w:val="24"/>
          <w:u w:val="single"/>
        </w:rPr>
        <w:t xml:space="preserve"> увеличение размера санитарно-защитной зоны</w:t>
      </w:r>
      <w:r>
        <w:rPr>
          <w:rFonts w:ascii="Times New Roman" w:cs="Times New Roman" w:hAnsi="Times New Roman"/>
          <w:b/>
          <w:sz w:val="24"/>
          <w:szCs w:val="24"/>
        </w:rPr>
        <w:t xml:space="preserve"> </w:t>
      </w:r>
      <w:r>
        <w:rPr>
          <w:rFonts w:ascii="Times New Roman" w:cs="Times New Roman" w:hAnsi="Times New Roman"/>
          <w:b/>
          <w:sz w:val="24"/>
          <w:szCs w:val="24"/>
          <w:u w:val="single"/>
        </w:rPr>
        <w:t>при расчете газообразных выбросов в атмосферу.</w:t>
      </w:r>
    </w:p>
    <w:p>
      <w:pPr>
        <w:pStyle w:val="style0"/>
        <w:spacing w:after="0"/>
        <w:ind w:firstLine="708"/>
        <w:jc w:val="both"/>
        <w:rPr>
          <w:rFonts w:ascii="Times New Roman" w:cs="Times New Roman" w:hAnsi="Times New Roman"/>
          <w:sz w:val="24"/>
          <w:szCs w:val="24"/>
        </w:rPr>
      </w:pPr>
      <w:r>
        <w:rPr>
          <w:rFonts w:ascii="Times New Roman" w:cs="Times New Roman" w:hAnsi="Times New Roman"/>
          <w:sz w:val="24"/>
          <w:szCs w:val="24"/>
        </w:rPr>
        <w:t xml:space="preserve">Так, согласно п. 3.2 </w:t>
      </w:r>
      <w:r>
        <w:rPr>
          <w:rFonts w:ascii="Times New Roman" w:cs="Times New Roman" w:hAnsi="Times New Roman"/>
          <w:sz w:val="24"/>
          <w:szCs w:val="24"/>
          <w:u w:val="single"/>
        </w:rPr>
        <w:t>«</w:t>
      </w:r>
      <w:r>
        <w:rPr>
          <w:rFonts w:ascii="Times New Roman" w:cs="Times New Roman" w:hAnsi="Times New Roman"/>
          <w:sz w:val="24"/>
          <w:szCs w:val="24"/>
          <w:u w:val="single"/>
        </w:rPr>
        <w:t>Гигиенических требованиях к устройству и содержанию полигонов для твердых бытовых отходов</w:t>
      </w:r>
      <w:r>
        <w:rPr>
          <w:rFonts w:ascii="Times New Roman" w:cs="Times New Roman" w:hAnsi="Times New Roman"/>
          <w:sz w:val="24"/>
          <w:szCs w:val="24"/>
          <w:u w:val="single"/>
        </w:rPr>
        <w:t>»</w:t>
      </w:r>
      <w:r>
        <w:rPr>
          <w:rFonts w:ascii="Times New Roman" w:cs="Times New Roman" w:hAnsi="Times New Roman"/>
          <w:sz w:val="24"/>
          <w:szCs w:val="24"/>
        </w:rPr>
        <w:t xml:space="preserve"> </w:t>
      </w:r>
      <w:r>
        <w:rPr>
          <w:rFonts w:ascii="Times New Roman" w:cs="Times New Roman" w:hAnsi="Times New Roman"/>
          <w:b/>
          <w:sz w:val="24"/>
          <w:szCs w:val="24"/>
        </w:rPr>
        <w:t>СанПиН 2.1.7.1038-01</w:t>
      </w:r>
      <w:r>
        <w:rPr>
          <w:rFonts w:ascii="Times New Roman" w:cs="Times New Roman" w:hAnsi="Times New Roman"/>
          <w:sz w:val="24"/>
          <w:szCs w:val="24"/>
        </w:rPr>
        <w:t xml:space="preserve">: «… </w:t>
      </w:r>
      <w:r>
        <w:rPr>
          <w:rFonts w:ascii="Times New Roman" w:cs="Times New Roman" w:hAnsi="Times New Roman"/>
          <w:b/>
          <w:sz w:val="24"/>
          <w:szCs w:val="24"/>
        </w:rPr>
        <w:t>размер санитарно-защитной зоны может уточняться при расчете газообразных выбросов в атмосферу</w:t>
      </w:r>
      <w:r>
        <w:rPr>
          <w:rFonts w:ascii="Times New Roman" w:cs="Times New Roman" w:hAnsi="Times New Roman"/>
          <w:sz w:val="24"/>
          <w:szCs w:val="24"/>
        </w:rPr>
        <w:t>…»</w:t>
      </w:r>
    </w:p>
    <w:p>
      <w:pPr>
        <w:pStyle w:val="style0"/>
        <w:spacing w:after="0"/>
        <w:ind w:firstLine="708"/>
        <w:jc w:val="both"/>
        <w:rPr>
          <w:rFonts w:ascii="Times New Roman" w:cs="Times New Roman" w:hAnsi="Times New Roman"/>
          <w:b/>
          <w:sz w:val="24"/>
          <w:szCs w:val="24"/>
          <w:u w:val="single"/>
        </w:rPr>
      </w:pPr>
      <w:r>
        <w:rPr>
          <w:rFonts w:ascii="Times New Roman" w:cs="Times New Roman" w:hAnsi="Times New Roman"/>
          <w:sz w:val="24"/>
          <w:szCs w:val="24"/>
        </w:rPr>
        <w:t xml:space="preserve">Также Согласно п. 1.2. </w:t>
      </w:r>
      <w:r>
        <w:rPr>
          <w:rFonts w:ascii="Times New Roman" w:cs="Times New Roman" w:hAnsi="Times New Roman"/>
          <w:sz w:val="24"/>
          <w:szCs w:val="24"/>
          <w:u w:val="single"/>
        </w:rPr>
        <w:t>«Инструкции по проектированию, эксплуатации и рекультивации полигонов для твердых бытовых отходов»</w:t>
      </w:r>
      <w:r>
        <w:rPr>
          <w:rFonts w:ascii="Times New Roman" w:cs="Times New Roman" w:hAnsi="Times New Roman"/>
          <w:sz w:val="24"/>
          <w:szCs w:val="24"/>
        </w:rPr>
        <w:t xml:space="preserve">, согласованной Государственным комитетом санитарно-эпидемиологического контроля Российской Федерации. Письмо от 10 июня 1996 г. </w:t>
      </w:r>
      <w:r>
        <w:rPr>
          <w:rFonts w:ascii="Times New Roman" w:cs="Times New Roman" w:hAnsi="Times New Roman"/>
          <w:sz w:val="24"/>
          <w:szCs w:val="24"/>
        </w:rPr>
        <w:t>N 01-8/17-11</w:t>
      </w:r>
      <w:r>
        <w:rPr>
          <w:rFonts w:ascii="Times New Roman" w:cs="Times New Roman" w:hAnsi="Times New Roman"/>
          <w:sz w:val="24"/>
          <w:szCs w:val="24"/>
        </w:rPr>
        <w:t>, Мособлкомприродой, утверждена Министерством строительства Российской Федерации 5 ноября 1996 г. («</w:t>
      </w:r>
      <w:r>
        <w:rPr>
          <w:rFonts w:ascii="Times New Roman" w:cs="Times New Roman" w:hAnsi="Times New Roman"/>
          <w:b/>
          <w:sz w:val="24"/>
          <w:szCs w:val="24"/>
        </w:rPr>
        <w:t>Выбор участка под полигон и изыскательские работы</w:t>
      </w:r>
      <w:r>
        <w:rPr>
          <w:rFonts w:ascii="Times New Roman" w:cs="Times New Roman" w:hAnsi="Times New Roman"/>
          <w:sz w:val="24"/>
          <w:szCs w:val="24"/>
        </w:rPr>
        <w:t>»): «Полигоны размещаются за пределами городов и других населенных пунктов. Размер санитарно-защитной зоны от жилой застройки до границ полигона 500 м (</w:t>
      </w:r>
      <w:r>
        <w:rPr/>
        <w:fldChar w:fldCharType="begin"/>
      </w:r>
      <w:r>
        <w:instrText xml:space="preserve"> HYPERLINK "http://docs.cntd.ru/document/5200163" </w:instrText>
      </w:r>
      <w:r>
        <w:rPr/>
        <w:fldChar w:fldCharType="separate"/>
      </w:r>
      <w:r>
        <w:rPr>
          <w:rStyle w:val="style85"/>
          <w:rFonts w:ascii="Times New Roman" w:cs="Times New Roman" w:hAnsi="Times New Roman" w:eastAsiaTheme="majorEastAsia"/>
          <w:color w:val="auto"/>
          <w:sz w:val="24"/>
          <w:szCs w:val="24"/>
        </w:rPr>
        <w:t>СНиП 2.07.01-89*</w:t>
      </w:r>
      <w:r>
        <w:rPr/>
        <w:fldChar w:fldCharType="end"/>
      </w:r>
      <w:r>
        <w:rPr>
          <w:rFonts w:ascii="Times New Roman" w:cs="Times New Roman" w:hAnsi="Times New Roman"/>
          <w:sz w:val="24"/>
          <w:szCs w:val="24"/>
        </w:rPr>
        <w:t xml:space="preserve">, табл.12). Кроме того, </w:t>
      </w:r>
      <w:r>
        <w:rPr>
          <w:rFonts w:ascii="Times New Roman" w:cs="Times New Roman" w:hAnsi="Times New Roman"/>
          <w:b/>
          <w:sz w:val="24"/>
          <w:szCs w:val="24"/>
          <w:u w:val="single"/>
        </w:rPr>
        <w:t>размер санитарно-защитной зоны уточняется при расчете газообразных выбросов в атмосферу.»</w:t>
      </w:r>
    </w:p>
    <w:p>
      <w:pPr>
        <w:pStyle w:val="style4265"/>
        <w:spacing w:before="0" w:beforeAutospacing="false" w:after="0" w:afterAutospacing="false"/>
        <w:jc w:val="both"/>
        <w:rPr>
          <w:b/>
        </w:rPr>
      </w:pPr>
      <w:r>
        <w:rPr>
          <w:b/>
        </w:rPr>
        <w:tab/>
      </w:r>
      <w:r>
        <w:t xml:space="preserve">Кроме того, согласно </w:t>
      </w:r>
      <w:r>
        <w:rPr>
          <w:bCs/>
        </w:rPr>
        <w:t xml:space="preserve">Постановление Главного государственного санитарного врача РФ от 25 сентября 2007 г. № 74"О введении в действие новой редакции санитарно-эпидемиологических правил и нормативов </w:t>
      </w:r>
      <w:r>
        <w:rPr>
          <w:b/>
          <w:bCs/>
        </w:rPr>
        <w:t>СанПиН 2.2.1/2.1.1.1200-03</w:t>
      </w:r>
      <w:r>
        <w:rPr>
          <w:bCs/>
        </w:rPr>
        <w:t xml:space="preserve"> "</w:t>
      </w:r>
      <w:r>
        <w:rPr>
          <w:b/>
          <w:bCs/>
        </w:rPr>
        <w:t>Санитарно-защитные зоны и санитарная классификация предприятий, сооружений и иных объектов</w:t>
      </w:r>
      <w:r>
        <w:rPr>
          <w:bCs/>
        </w:rPr>
        <w:t>":</w:t>
      </w:r>
      <w:r>
        <w:rPr>
          <w:b/>
        </w:rPr>
        <w:t xml:space="preserve"> «</w:t>
      </w:r>
      <w:r>
        <w:rPr>
          <w:b/>
          <w:u w:val="single"/>
        </w:rPr>
        <w:t>на территории с превышением показателей</w:t>
      </w:r>
      <w:r>
        <w:rPr>
          <w:b/>
        </w:rPr>
        <w:t xml:space="preserve"> фона </w:t>
      </w:r>
      <w:r>
        <w:rPr>
          <w:b/>
          <w:u w:val="single"/>
        </w:rPr>
        <w:t>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w:t>
      </w:r>
      <w:r>
        <w:rPr>
          <w:b/>
        </w:rPr>
        <w:t>а</w:t>
      </w:r>
      <w:r>
        <w:t xml:space="preserve">…» (п.3.5). </w:t>
      </w:r>
      <w:r>
        <w:rPr>
          <w:b/>
          <w:u w:val="single"/>
        </w:rPr>
        <w:t>В случае несовпадения размера расчетной санитарно-защитной зоны и полученной на основании оценки риска (для предприятий I - II класса опасности</w:t>
      </w:r>
      <w:r>
        <w:rPr>
          <w:b/>
        </w:rPr>
        <w:t xml:space="preserve">), натурных исследований и измерений химического, биологического и физического воздействия на атмосферный воздух, </w:t>
      </w:r>
      <w:r>
        <w:rPr>
          <w:b/>
          <w:u w:val="single"/>
        </w:rPr>
        <w:t>решение по размеру санитарно-защитной зоны принимается по варианту, обеспечивающему наибольшую безопасность для здоровья населения»</w:t>
      </w:r>
      <w:r>
        <w:rPr>
          <w:b/>
        </w:rPr>
        <w:t>. (п.3.6)</w:t>
      </w:r>
    </w:p>
    <w:p>
      <w:pPr>
        <w:pStyle w:val="style4265"/>
        <w:spacing w:before="0" w:beforeAutospacing="false" w:after="0" w:afterAutospacing="false"/>
        <w:ind w:firstLine="708"/>
        <w:jc w:val="both"/>
        <w:rPr>
          <w:b/>
          <w:bCs/>
        </w:rPr>
      </w:pPr>
      <w:r>
        <w:t xml:space="preserve">Таким образом, </w:t>
      </w:r>
      <w:r>
        <w:rPr>
          <w:b/>
        </w:rPr>
        <w:t xml:space="preserve"> </w:t>
      </w:r>
      <w:r>
        <w:rPr>
          <w:b/>
        </w:rPr>
        <w:t xml:space="preserve">зона </w:t>
      </w:r>
      <w:r>
        <w:rPr>
          <w:b/>
        </w:rPr>
        <w:t xml:space="preserve">потенциального влияния выбросов </w:t>
      </w:r>
      <w:r>
        <w:rPr>
          <w:b/>
        </w:rPr>
        <w:t xml:space="preserve">загрязняющих веществ </w:t>
      </w:r>
      <w:r>
        <w:rPr>
          <w:b/>
        </w:rPr>
        <w:t xml:space="preserve">проектируемого предприятия  </w:t>
      </w:r>
      <w:r>
        <w:rPr>
          <w:b/>
        </w:rPr>
        <w:t>составля</w:t>
      </w:r>
      <w:r>
        <w:rPr>
          <w:b/>
        </w:rPr>
        <w:t>ет</w:t>
      </w:r>
      <w:r>
        <w:rPr>
          <w:b/>
        </w:rPr>
        <w:t xml:space="preserve"> 5,5 км</w:t>
      </w:r>
      <w:r>
        <w:rPr>
          <w:b/>
        </w:rPr>
        <w:t>, поэтому разработчики  должны установить</w:t>
      </w:r>
      <w:r>
        <w:rPr>
          <w:b/>
        </w:rPr>
        <w:t>,</w:t>
      </w:r>
      <w:r>
        <w:rPr>
          <w:b/>
        </w:rPr>
        <w:t xml:space="preserve"> </w:t>
      </w:r>
      <w:r>
        <w:rPr>
          <w:b/>
        </w:rPr>
        <w:t xml:space="preserve">соответственно, </w:t>
      </w:r>
      <w:r>
        <w:rPr>
          <w:b/>
        </w:rPr>
        <w:t xml:space="preserve"> санитарно-защитн</w:t>
      </w:r>
      <w:r>
        <w:rPr>
          <w:b/>
        </w:rPr>
        <w:t>ую</w:t>
      </w:r>
      <w:r>
        <w:rPr>
          <w:b/>
        </w:rPr>
        <w:t xml:space="preserve"> зон</w:t>
      </w:r>
      <w:r>
        <w:rPr>
          <w:b/>
        </w:rPr>
        <w:t>у в 5,5 км на основании</w:t>
      </w:r>
      <w:r>
        <w:rPr>
          <w:b/>
        </w:rPr>
        <w:t xml:space="preserve"> </w:t>
      </w:r>
      <w:r>
        <w:t xml:space="preserve">п. 1.2. «Инструкции по проектированию, эксплуатации и рекультивации полигонов для твердых бытовых отходов», а также </w:t>
      </w:r>
      <w:r>
        <w:t xml:space="preserve">требованиям </w:t>
      </w:r>
      <w:r>
        <w:rPr>
          <w:b/>
          <w:bCs/>
          <w:u w:val="single"/>
        </w:rPr>
        <w:t>СанПиН 2.2.1/2.1.1.1200-03</w:t>
      </w:r>
      <w:r>
        <w:rPr>
          <w:bCs/>
        </w:rPr>
        <w:t xml:space="preserve"> "Санитарно-защитные зоны и санитарная классификация предприятий, сооружений и иных объектов"</w:t>
      </w:r>
      <w:r>
        <w:rPr>
          <w:bCs/>
        </w:rPr>
        <w:t xml:space="preserve">, </w:t>
      </w:r>
      <w:r>
        <w:rPr>
          <w:b/>
          <w:bCs/>
        </w:rPr>
        <w:t>на которые ссылаются разработчики Проекта.</w:t>
      </w:r>
    </w:p>
    <w:p>
      <w:pPr>
        <w:pStyle w:val="style0"/>
        <w:spacing w:after="0" w:lineRule="auto" w:line="240"/>
        <w:ind w:firstLine="708"/>
        <w:jc w:val="both"/>
        <w:rPr>
          <w:rFonts w:ascii="Times New Roman" w:cs="Times New Roman" w:eastAsia="Times New Roman" w:hAnsi="Times New Roman"/>
          <w:b/>
          <w:sz w:val="24"/>
          <w:szCs w:val="24"/>
          <w:lang w:eastAsia="ru-RU"/>
        </w:rPr>
      </w:pPr>
      <w:r>
        <w:rPr>
          <w:rFonts w:ascii="Times New Roman" w:cs="Times New Roman" w:hAnsi="Times New Roman"/>
          <w:sz w:val="24"/>
          <w:szCs w:val="24"/>
        </w:rPr>
        <w:t xml:space="preserve">Кроме того, </w:t>
      </w:r>
      <w:r>
        <w:rPr>
          <w:rFonts w:ascii="Times New Roman" w:cs="Times New Roman" w:hAnsi="Times New Roman"/>
          <w:sz w:val="24"/>
          <w:szCs w:val="24"/>
        </w:rPr>
        <w:t xml:space="preserve">в </w:t>
      </w:r>
      <w:r>
        <w:rPr>
          <w:rFonts w:ascii="Times New Roman" w:cs="Times New Roman" w:hAnsi="Times New Roman"/>
          <w:sz w:val="24"/>
          <w:szCs w:val="24"/>
        </w:rPr>
        <w:t xml:space="preserve"> </w:t>
      </w:r>
      <w:bookmarkStart w:id="1" w:name="i78784"/>
      <w:r>
        <w:rPr>
          <w:rFonts w:ascii="Times New Roman" w:cs="Times New Roman" w:hAnsi="Times New Roman"/>
          <w:b/>
          <w:i/>
          <w:sz w:val="24"/>
          <w:szCs w:val="24"/>
          <w:u w:val="single"/>
        </w:rPr>
        <w:t xml:space="preserve">СанПиН 2.2.1/2.1.1.1200-03  </w:t>
      </w:r>
      <w:r>
        <w:rPr>
          <w:rFonts w:ascii="Times New Roman" w:cs="Times New Roman" w:hAnsi="Times New Roman"/>
          <w:sz w:val="24"/>
          <w:szCs w:val="24"/>
        </w:rPr>
        <w:t xml:space="preserve">раздел </w:t>
      </w:r>
      <w:r>
        <w:rPr>
          <w:rFonts w:ascii="Times New Roman" w:cs="Times New Roman" w:eastAsia="Times New Roman" w:hAnsi="Times New Roman"/>
          <w:bCs/>
          <w:kern w:val="36"/>
          <w:sz w:val="24"/>
          <w:szCs w:val="24"/>
          <w:lang w:eastAsia="ru-RU"/>
        </w:rPr>
        <w:t>V. «Режим территории санитарно-защитной зоны</w:t>
      </w:r>
      <w:bookmarkEnd w:id="1"/>
      <w:r>
        <w:rPr>
          <w:rFonts w:ascii="Times New Roman" w:cs="Times New Roman" w:eastAsia="Times New Roman" w:hAnsi="Times New Roman"/>
          <w:bCs/>
          <w:kern w:val="36"/>
          <w:sz w:val="24"/>
          <w:szCs w:val="24"/>
          <w:lang w:eastAsia="ru-RU"/>
        </w:rPr>
        <w:t xml:space="preserve">» в </w:t>
      </w:r>
      <w:r>
        <w:rPr>
          <w:rFonts w:ascii="Times New Roman" w:cs="Times New Roman" w:hAnsi="Times New Roman"/>
          <w:sz w:val="24"/>
          <w:szCs w:val="24"/>
        </w:rPr>
        <w:t xml:space="preserve"> п 5.1.</w:t>
      </w:r>
      <w:r>
        <w:rPr>
          <w:rFonts w:ascii="Times New Roman" w:cs="Times New Roman" w:hAnsi="Times New Roman"/>
          <w:sz w:val="24"/>
          <w:szCs w:val="24"/>
        </w:rPr>
        <w:t xml:space="preserve"> указано</w:t>
      </w:r>
      <w:r>
        <w:rPr>
          <w:rFonts w:ascii="Times New Roman" w:cs="Times New Roman" w:hAnsi="Times New Roman"/>
          <w:sz w:val="24"/>
          <w:szCs w:val="24"/>
        </w:rPr>
        <w:t>: «</w:t>
      </w:r>
      <w:r>
        <w:rPr>
          <w:rFonts w:ascii="Times New Roman" w:cs="Times New Roman" w:eastAsia="Times New Roman" w:hAnsi="Times New Roman"/>
          <w:b/>
          <w:sz w:val="24"/>
          <w:szCs w:val="24"/>
          <w:u w:val="single"/>
          <w:lang w:eastAsia="ru-RU"/>
        </w:rPr>
        <w:t>В санитарно-защитной зоне не допускается размещать</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u w:val="single"/>
          <w:lang w:eastAsia="ru-RU"/>
        </w:rPr>
        <w:t>жилую застройку, включая отдельные жилые дома,</w:t>
      </w:r>
      <w:r>
        <w:rPr>
          <w:rFonts w:ascii="Times New Roman" w:cs="Times New Roman" w:eastAsia="Times New Roman" w:hAnsi="Times New Roman"/>
          <w:b/>
          <w:sz w:val="24"/>
          <w:szCs w:val="24"/>
          <w:lang w:eastAsia="ru-RU"/>
        </w:rPr>
        <w:t xml:space="preserve"> ландшафтно-рекреационные зоны, </w:t>
      </w:r>
      <w:r>
        <w:rPr>
          <w:rFonts w:ascii="Times New Roman" w:cs="Times New Roman" w:eastAsia="Times New Roman" w:hAnsi="Times New Roman"/>
          <w:b/>
          <w:sz w:val="24"/>
          <w:szCs w:val="24"/>
          <w:u w:val="single"/>
          <w:lang w:eastAsia="ru-RU"/>
        </w:rPr>
        <w:t>зоны отдыха</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u w:val="single"/>
          <w:lang w:eastAsia="ru-RU"/>
        </w:rPr>
        <w:t>территории</w:t>
      </w:r>
      <w:r>
        <w:rPr>
          <w:rFonts w:ascii="Times New Roman" w:cs="Times New Roman" w:eastAsia="Times New Roman" w:hAnsi="Times New Roman"/>
          <w:b/>
          <w:sz w:val="24"/>
          <w:szCs w:val="24"/>
          <w:lang w:eastAsia="ru-RU"/>
        </w:rPr>
        <w:t xml:space="preserve"> курортов, санаториев и </w:t>
      </w:r>
      <w:r>
        <w:rPr>
          <w:rFonts w:ascii="Times New Roman" w:cs="Times New Roman" w:eastAsia="Times New Roman" w:hAnsi="Times New Roman"/>
          <w:b/>
          <w:sz w:val="24"/>
          <w:szCs w:val="24"/>
          <w:u w:val="single"/>
          <w:lang w:eastAsia="ru-RU"/>
        </w:rPr>
        <w:t>домов отдыха</w:t>
      </w:r>
      <w:r>
        <w:rPr>
          <w:rFonts w:ascii="Times New Roman" w:cs="Times New Roman" w:eastAsia="Times New Roman" w:hAnsi="Times New Roman"/>
          <w:b/>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территорий садоводческих товариществ и коттеджной застройки, коллективных или индивидуальных дачных и садово-огородных участков</w:t>
      </w:r>
      <w:r>
        <w:rPr>
          <w:rFonts w:ascii="Times New Roman" w:cs="Times New Roman" w:eastAsia="Times New Roman" w:hAnsi="Times New Roman"/>
          <w:b/>
          <w:sz w:val="24"/>
          <w:szCs w:val="24"/>
          <w:lang w:eastAsia="ru-RU"/>
        </w:rPr>
        <w:t xml:space="preserve">, а также других территорий с нормируемыми показателями качества среды обитания; </w:t>
      </w:r>
      <w:r>
        <w:rPr>
          <w:rFonts w:ascii="Times New Roman" w:cs="Times New Roman" w:eastAsia="Times New Roman" w:hAnsi="Times New Roman"/>
          <w:b/>
          <w:sz w:val="24"/>
          <w:szCs w:val="24"/>
          <w:u w:val="single"/>
          <w:lang w:eastAsia="ru-RU"/>
        </w:rPr>
        <w:t>спортивные сооружения</w:t>
      </w:r>
      <w:r>
        <w:rPr>
          <w:rFonts w:ascii="Times New Roman" w:cs="Times New Roman" w:eastAsia="Times New Roman" w:hAnsi="Times New Roman"/>
          <w:b/>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детские площадки</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u w:val="single"/>
          <w:lang w:eastAsia="ru-RU"/>
        </w:rPr>
        <w:t>образовательные и детские</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u w:val="single"/>
          <w:lang w:eastAsia="ru-RU"/>
        </w:rPr>
        <w:t>учреждения</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u w:val="single"/>
          <w:lang w:eastAsia="ru-RU"/>
        </w:rPr>
        <w:t>лечебно-профилактические</w:t>
      </w:r>
      <w:r>
        <w:rPr>
          <w:rFonts w:ascii="Times New Roman" w:cs="Times New Roman" w:eastAsia="Times New Roman" w:hAnsi="Times New Roman"/>
          <w:b/>
          <w:sz w:val="24"/>
          <w:szCs w:val="24"/>
          <w:lang w:eastAsia="ru-RU"/>
        </w:rPr>
        <w:t xml:space="preserve"> и </w:t>
      </w:r>
      <w:r>
        <w:rPr>
          <w:rFonts w:ascii="Times New Roman" w:cs="Times New Roman" w:eastAsia="Times New Roman" w:hAnsi="Times New Roman"/>
          <w:b/>
          <w:sz w:val="24"/>
          <w:szCs w:val="24"/>
          <w:u w:val="single"/>
          <w:lang w:eastAsia="ru-RU"/>
        </w:rPr>
        <w:t>оздоровительные учреждения общего пользования.</w:t>
      </w:r>
      <w:r>
        <w:rPr>
          <w:rFonts w:ascii="Times New Roman" w:cs="Times New Roman" w:eastAsia="Times New Roman" w:hAnsi="Times New Roman"/>
          <w:b/>
          <w:sz w:val="24"/>
          <w:szCs w:val="24"/>
          <w:lang w:eastAsia="ru-RU"/>
        </w:rPr>
        <w:t>»</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Хотим пояснить, что </w:t>
      </w:r>
      <w:r>
        <w:rPr>
          <w:rFonts w:ascii="Times New Roman" w:cs="Times New Roman" w:eastAsia="Times New Roman" w:hAnsi="Times New Roman"/>
          <w:sz w:val="24"/>
          <w:szCs w:val="24"/>
          <w:lang w:eastAsia="ru-RU"/>
        </w:rPr>
        <w:t xml:space="preserve">в населенных пунктах, </w:t>
      </w:r>
      <w:r>
        <w:rPr>
          <w:rFonts w:ascii="Times New Roman" w:cs="Times New Roman" w:eastAsia="Times New Roman" w:hAnsi="Times New Roman"/>
          <w:sz w:val="24"/>
          <w:szCs w:val="24"/>
          <w:lang w:eastAsia="ru-RU"/>
        </w:rPr>
        <w:t xml:space="preserve">перечисленных </w:t>
      </w:r>
      <w:r>
        <w:rPr>
          <w:rFonts w:ascii="Times New Roman" w:cs="Times New Roman" w:eastAsia="Times New Roman" w:hAnsi="Times New Roman"/>
          <w:sz w:val="24"/>
          <w:szCs w:val="24"/>
          <w:lang w:eastAsia="ru-RU"/>
        </w:rPr>
        <w:t xml:space="preserve">в Проекте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в СЗЗ</w:t>
      </w:r>
      <w:r>
        <w:rPr>
          <w:rFonts w:ascii="Times New Roman" w:cs="Times New Roman" w:eastAsia="Times New Roman" w:hAnsi="Times New Roman"/>
          <w:sz w:val="24"/>
          <w:szCs w:val="24"/>
          <w:lang w:eastAsia="ru-RU"/>
        </w:rPr>
        <w:t xml:space="preserve"> (в 5,5 км от проектируемого предприятия)</w:t>
      </w:r>
      <w:r>
        <w:rPr>
          <w:rFonts w:ascii="Times New Roman" w:cs="Times New Roman" w:eastAsia="Times New Roman" w:hAnsi="Times New Roman"/>
          <w:sz w:val="24"/>
          <w:szCs w:val="24"/>
          <w:lang w:eastAsia="ru-RU"/>
        </w:rPr>
        <w:t xml:space="preserve"> имеются</w:t>
      </w:r>
      <w:r>
        <w:rPr>
          <w:rFonts w:ascii="Times New Roman" w:cs="Times New Roman" w:eastAsia="Times New Roman" w:hAnsi="Times New Roman"/>
          <w:sz w:val="24"/>
          <w:szCs w:val="24"/>
          <w:lang w:eastAsia="ru-RU"/>
        </w:rPr>
        <w:t xml:space="preserve">: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в</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u w:val="single"/>
          <w:lang w:eastAsia="ru-RU"/>
        </w:rPr>
        <w:t xml:space="preserve">с. </w:t>
      </w:r>
      <w:r>
        <w:rPr>
          <w:rFonts w:ascii="Times New Roman" w:cs="Times New Roman" w:eastAsia="Times New Roman" w:hAnsi="Times New Roman"/>
          <w:b/>
          <w:sz w:val="24"/>
          <w:szCs w:val="24"/>
          <w:u w:val="single"/>
          <w:lang w:eastAsia="ru-RU"/>
        </w:rPr>
        <w:t>Северском</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построены 2 детские площадки, а также в усадьбе (имении), являющийся достопримечательностью – памятником архитектуры)</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sz w:val="24"/>
          <w:szCs w:val="24"/>
          <w:lang w:eastAsia="ru-RU"/>
        </w:rPr>
        <w:t xml:space="preserve">находится дом отдыха «Северское»,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в с. Черкизово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sz w:val="24"/>
          <w:szCs w:val="24"/>
          <w:lang w:eastAsia="ru-RU"/>
        </w:rPr>
        <w:t xml:space="preserve">расположены </w:t>
      </w:r>
      <w:r>
        <w:rPr>
          <w:rFonts w:ascii="Times New Roman" w:cs="Times New Roman" w:eastAsia="Times New Roman" w:hAnsi="Times New Roman"/>
          <w:sz w:val="24"/>
          <w:szCs w:val="24"/>
          <w:lang w:eastAsia="ru-RU"/>
        </w:rPr>
        <w:t>школа, детский сад</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Cs/>
          <w:kern w:val="36"/>
          <w:sz w:val="24"/>
          <w:szCs w:val="24"/>
          <w:lang w:eastAsia="ru-RU"/>
        </w:rPr>
        <w:t xml:space="preserve">имеются оборудованные спортивные сооружения: баскетбольная площадка, коробка для игры в хоккей, футбольное </w:t>
      </w:r>
      <w:r>
        <w:rPr>
          <w:rFonts w:ascii="Times New Roman" w:cs="Times New Roman" w:eastAsia="Times New Roman" w:hAnsi="Times New Roman"/>
          <w:bCs/>
          <w:kern w:val="36"/>
          <w:sz w:val="24"/>
          <w:szCs w:val="24"/>
          <w:lang w:eastAsia="ru-RU"/>
        </w:rPr>
        <w:t>поле,  имеются</w:t>
      </w:r>
      <w:r>
        <w:rPr>
          <w:rFonts w:ascii="Times New Roman" w:cs="Times New Roman" w:eastAsia="Times New Roman" w:hAnsi="Times New Roman"/>
          <w:bCs/>
          <w:kern w:val="36"/>
          <w:sz w:val="24"/>
          <w:szCs w:val="24"/>
          <w:lang w:eastAsia="ru-RU"/>
        </w:rPr>
        <w:t xml:space="preserve"> 2 детские площадки, сквер, </w:t>
      </w:r>
      <w:r>
        <w:rPr>
          <w:rStyle w:val="style87"/>
          <w:rFonts w:ascii="Times New Roman" w:cs="Times New Roman" w:hAnsi="Times New Roman"/>
          <w:b w:val="false"/>
          <w:sz w:val="24"/>
          <w:szCs w:val="24"/>
        </w:rPr>
        <w:t xml:space="preserve">имеется музей, парк, а также оборудованный пляж на реке Москва.   </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u w:val="single"/>
          <w:lang w:eastAsia="ru-RU"/>
        </w:rPr>
        <w:t xml:space="preserve">в </w:t>
      </w:r>
      <w:r>
        <w:rPr>
          <w:rFonts w:ascii="Times New Roman" w:cs="Times New Roman" w:eastAsia="Times New Roman" w:hAnsi="Times New Roman"/>
          <w:b/>
          <w:sz w:val="24"/>
          <w:szCs w:val="24"/>
          <w:u w:val="single"/>
          <w:lang w:eastAsia="ru-RU"/>
        </w:rPr>
        <w:t xml:space="preserve">п. </w:t>
      </w:r>
      <w:r>
        <w:rPr>
          <w:rFonts w:ascii="Times New Roman" w:cs="Times New Roman" w:eastAsia="Times New Roman" w:hAnsi="Times New Roman"/>
          <w:b/>
          <w:sz w:val="24"/>
          <w:szCs w:val="24"/>
          <w:u w:val="single"/>
          <w:lang w:eastAsia="ru-RU"/>
        </w:rPr>
        <w:t>Песк</w:t>
      </w:r>
      <w:r>
        <w:rPr>
          <w:rFonts w:ascii="Times New Roman" w:cs="Times New Roman" w:eastAsia="Times New Roman" w:hAnsi="Times New Roman"/>
          <w:b/>
          <w:sz w:val="24"/>
          <w:szCs w:val="24"/>
          <w:u w:val="single"/>
          <w:lang w:eastAsia="ru-RU"/>
        </w:rPr>
        <w:t>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школа, </w:t>
      </w:r>
      <w:r>
        <w:rPr>
          <w:rFonts w:ascii="Times New Roman" w:cs="Times New Roman" w:eastAsia="Times New Roman" w:hAnsi="Times New Roman"/>
          <w:sz w:val="24"/>
          <w:szCs w:val="24"/>
          <w:lang w:eastAsia="ru-RU"/>
        </w:rPr>
        <w:t xml:space="preserve">детский сад, детский дом, </w:t>
      </w:r>
      <w:r>
        <w:rPr>
          <w:rFonts w:ascii="Times New Roman" w:cs="Times New Roman" w:eastAsia="Times New Roman" w:hAnsi="Times New Roman"/>
          <w:sz w:val="24"/>
          <w:szCs w:val="24"/>
          <w:lang w:eastAsia="ru-RU"/>
        </w:rPr>
        <w:t>3 детские площадки</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 xml:space="preserve">в </w:t>
      </w:r>
      <w:r>
        <w:rPr>
          <w:rFonts w:ascii="Times New Roman" w:cs="Times New Roman" w:eastAsia="Times New Roman" w:hAnsi="Times New Roman"/>
          <w:b/>
          <w:sz w:val="24"/>
          <w:szCs w:val="24"/>
          <w:u w:val="single"/>
          <w:lang w:eastAsia="ru-RU"/>
        </w:rPr>
        <w:t>пос. Непецино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детский сад, </w:t>
      </w:r>
      <w:r>
        <w:rPr>
          <w:rFonts w:ascii="Times New Roman" w:cs="Times New Roman" w:eastAsia="Times New Roman" w:hAnsi="Times New Roman"/>
          <w:sz w:val="24"/>
          <w:szCs w:val="24"/>
          <w:lang w:eastAsia="ru-RU"/>
        </w:rPr>
        <w:t xml:space="preserve">общеобразовательная </w:t>
      </w:r>
      <w:r>
        <w:rPr>
          <w:rFonts w:ascii="Times New Roman" w:cs="Times New Roman" w:eastAsia="Times New Roman" w:hAnsi="Times New Roman"/>
          <w:sz w:val="24"/>
          <w:szCs w:val="24"/>
          <w:lang w:eastAsia="ru-RU"/>
        </w:rPr>
        <w:t>школа</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школа-</w:t>
      </w:r>
      <w:r>
        <w:rPr>
          <w:rFonts w:ascii="Times New Roman" w:cs="Times New Roman" w:eastAsia="Times New Roman" w:hAnsi="Times New Roman"/>
          <w:sz w:val="24"/>
          <w:szCs w:val="24"/>
          <w:lang w:eastAsia="ru-RU"/>
        </w:rPr>
        <w:t>детски</w:t>
      </w:r>
      <w:r>
        <w:rPr>
          <w:rFonts w:ascii="Times New Roman" w:cs="Times New Roman" w:eastAsia="Times New Roman" w:hAnsi="Times New Roman"/>
          <w:sz w:val="24"/>
          <w:szCs w:val="24"/>
          <w:lang w:eastAsia="ru-RU"/>
        </w:rPr>
        <w:t>й</w:t>
      </w:r>
      <w:r>
        <w:rPr>
          <w:rFonts w:ascii="Times New Roman" w:cs="Times New Roman" w:eastAsia="Times New Roman" w:hAnsi="Times New Roman"/>
          <w:sz w:val="24"/>
          <w:szCs w:val="24"/>
          <w:lang w:eastAsia="ru-RU"/>
        </w:rPr>
        <w:t xml:space="preserve"> дом</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поликлиника </w:t>
      </w:r>
      <w:r>
        <w:rPr>
          <w:rFonts w:ascii="Times New Roman" w:cs="Times New Roman" w:eastAsia="Times New Roman" w:hAnsi="Times New Roman"/>
          <w:sz w:val="24"/>
          <w:szCs w:val="24"/>
          <w:lang w:eastAsia="ru-RU"/>
        </w:rPr>
        <w:t xml:space="preserve">п. </w:t>
      </w:r>
      <w:r>
        <w:rPr>
          <w:rFonts w:ascii="Times New Roman" w:cs="Times New Roman" w:eastAsia="Times New Roman" w:hAnsi="Times New Roman"/>
          <w:sz w:val="24"/>
          <w:szCs w:val="24"/>
          <w:lang w:eastAsia="ru-RU"/>
        </w:rPr>
        <w:t>Н</w:t>
      </w:r>
      <w:r>
        <w:rPr>
          <w:rFonts w:ascii="Times New Roman" w:cs="Times New Roman" w:eastAsia="Times New Roman" w:hAnsi="Times New Roman"/>
          <w:sz w:val="24"/>
          <w:szCs w:val="24"/>
          <w:lang w:eastAsia="ru-RU"/>
        </w:rPr>
        <w:t xml:space="preserve">епецино </w:t>
      </w:r>
      <w:r>
        <w:rPr>
          <w:rFonts w:ascii="Times New Roman" w:cs="Times New Roman" w:eastAsia="Times New Roman" w:hAnsi="Times New Roman"/>
          <w:sz w:val="24"/>
          <w:szCs w:val="24"/>
          <w:lang w:eastAsia="ru-RU"/>
        </w:rPr>
        <w:t>с</w:t>
      </w:r>
      <w:r>
        <w:rPr>
          <w:rFonts w:ascii="Times New Roman" w:cs="Times New Roman" w:eastAsia="Times New Roman" w:hAnsi="Times New Roman"/>
          <w:sz w:val="24"/>
          <w:szCs w:val="24"/>
          <w:lang w:eastAsia="ru-RU"/>
        </w:rPr>
        <w:t xml:space="preserve"> дневн</w:t>
      </w:r>
      <w:r>
        <w:rPr>
          <w:rFonts w:ascii="Times New Roman" w:cs="Times New Roman" w:eastAsia="Times New Roman" w:hAnsi="Times New Roman"/>
          <w:sz w:val="24"/>
          <w:szCs w:val="24"/>
          <w:lang w:eastAsia="ru-RU"/>
        </w:rPr>
        <w:t xml:space="preserve">ым </w:t>
      </w:r>
      <w:r>
        <w:rPr>
          <w:rFonts w:ascii="Times New Roman" w:cs="Times New Roman" w:eastAsia="Times New Roman" w:hAnsi="Times New Roman"/>
          <w:sz w:val="24"/>
          <w:szCs w:val="24"/>
          <w:lang w:eastAsia="ru-RU"/>
        </w:rPr>
        <w:t>стационар</w:t>
      </w:r>
      <w:r>
        <w:rPr>
          <w:rFonts w:ascii="Times New Roman" w:cs="Times New Roman" w:eastAsia="Times New Roman" w:hAnsi="Times New Roman"/>
          <w:sz w:val="24"/>
          <w:szCs w:val="24"/>
          <w:lang w:eastAsia="ru-RU"/>
        </w:rPr>
        <w:t>ом</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u w:val="single"/>
        </w:rPr>
        <w:t xml:space="preserve">в </w:t>
      </w:r>
      <w:r>
        <w:rPr>
          <w:rFonts w:ascii="Times New Roman" w:cs="Times New Roman" w:hAnsi="Times New Roman"/>
          <w:b/>
          <w:sz w:val="24"/>
          <w:szCs w:val="24"/>
          <w:u w:val="single"/>
        </w:rPr>
        <w:t>Непецино</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построены </w:t>
      </w:r>
      <w:r>
        <w:rPr>
          <w:rFonts w:ascii="Times New Roman" w:cs="Times New Roman" w:hAnsi="Times New Roman"/>
          <w:sz w:val="24"/>
          <w:szCs w:val="24"/>
        </w:rPr>
        <w:t>3 детски</w:t>
      </w:r>
      <w:r>
        <w:rPr>
          <w:rFonts w:ascii="Times New Roman" w:cs="Times New Roman" w:hAnsi="Times New Roman"/>
          <w:sz w:val="24"/>
          <w:szCs w:val="24"/>
        </w:rPr>
        <w:t>х</w:t>
      </w:r>
      <w:r>
        <w:rPr>
          <w:rFonts w:ascii="Times New Roman" w:cs="Times New Roman" w:hAnsi="Times New Roman"/>
          <w:sz w:val="24"/>
          <w:szCs w:val="24"/>
        </w:rPr>
        <w:t xml:space="preserve"> площадки, 2 детских сада, хоккейная коробка, школа, стадион при школе, футбольное поле, детский дом, при детском доме детская площадка и стадион, </w:t>
      </w:r>
      <w:r>
        <w:rPr>
          <w:rFonts w:ascii="Times New Roman" w:cs="Times New Roman" w:hAnsi="Times New Roman"/>
          <w:sz w:val="24"/>
          <w:szCs w:val="24"/>
        </w:rPr>
        <w:t xml:space="preserve">оборудованы пляжи у прудов, а также </w:t>
      </w:r>
      <w:r>
        <w:rPr>
          <w:rFonts w:ascii="Times New Roman" w:cs="Times New Roman" w:hAnsi="Times New Roman"/>
          <w:sz w:val="24"/>
          <w:szCs w:val="24"/>
        </w:rPr>
        <w:t xml:space="preserve">оборудован </w:t>
      </w:r>
      <w:r>
        <w:rPr>
          <w:rFonts w:ascii="Times New Roman" w:cs="Times New Roman" w:hAnsi="Times New Roman"/>
          <w:sz w:val="24"/>
          <w:szCs w:val="24"/>
        </w:rPr>
        <w:t xml:space="preserve">у реки Северка </w:t>
      </w:r>
      <w:r>
        <w:rPr>
          <w:rFonts w:ascii="Times New Roman" w:cs="Times New Roman" w:hAnsi="Times New Roman"/>
          <w:sz w:val="24"/>
          <w:szCs w:val="24"/>
        </w:rPr>
        <w:t>пл</w:t>
      </w:r>
      <w:r>
        <w:rPr>
          <w:rFonts w:ascii="Times New Roman" w:cs="Times New Roman" w:hAnsi="Times New Roman"/>
          <w:sz w:val="24"/>
          <w:szCs w:val="24"/>
        </w:rPr>
        <w:t>я</w:t>
      </w:r>
      <w:r>
        <w:rPr>
          <w:rFonts w:ascii="Times New Roman" w:cs="Times New Roman" w:hAnsi="Times New Roman"/>
          <w:sz w:val="24"/>
          <w:szCs w:val="24"/>
        </w:rPr>
        <w:t xml:space="preserve">ж для купания с кафе, </w:t>
      </w:r>
      <w:r>
        <w:rPr>
          <w:rFonts w:ascii="Times New Roman" w:cs="Times New Roman" w:hAnsi="Times New Roman"/>
          <w:sz w:val="24"/>
          <w:szCs w:val="24"/>
        </w:rPr>
        <w:t>ФГБУ ДДО «Метеор»</w:t>
      </w:r>
      <w:r>
        <w:rPr>
          <w:rFonts w:ascii="Times New Roman" w:cs="Times New Roman" w:hAnsi="Times New Roman"/>
          <w:b/>
          <w:sz w:val="24"/>
          <w:szCs w:val="24"/>
        </w:rPr>
        <w:t xml:space="preserve"> (Федеральное государственное бюджетное учреждение детский дом отдыха «Непецино» Управление делами Президента)</w:t>
      </w:r>
      <w:r>
        <w:rPr>
          <w:rFonts w:ascii="Times New Roman" w:cs="Times New Roman" w:hAnsi="Times New Roman"/>
          <w:b/>
          <w:sz w:val="24"/>
          <w:szCs w:val="24"/>
        </w:rPr>
        <w:t xml:space="preserve"> </w:t>
      </w:r>
      <w:r>
        <w:rPr>
          <w:rFonts w:ascii="Times New Roman" w:cs="Times New Roman" w:hAnsi="Times New Roman"/>
          <w:sz w:val="24"/>
          <w:szCs w:val="24"/>
        </w:rPr>
        <w:t>В ФГБУ ДДО «Метеор» имеются спортивные сооружения, парк.</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u w:val="single"/>
        </w:rPr>
        <w:t>в с. Мячково</w:t>
      </w:r>
      <w:r>
        <w:rPr>
          <w:rFonts w:ascii="Times New Roman" w:cs="Times New Roman" w:hAnsi="Times New Roman"/>
          <w:sz w:val="24"/>
          <w:szCs w:val="24"/>
        </w:rPr>
        <w:t xml:space="preserve"> – построена детская площадка, оборудовано волейбольная площадка, оборудован пляж у Баскаковских прудов.</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 </w:t>
      </w:r>
      <w:r>
        <w:rPr>
          <w:rFonts w:ascii="Times New Roman" w:cs="Times New Roman" w:hAnsi="Times New Roman"/>
          <w:b/>
          <w:sz w:val="24"/>
          <w:szCs w:val="24"/>
          <w:u w:val="single"/>
        </w:rPr>
        <w:t>в д. Санино</w:t>
      </w:r>
      <w:r>
        <w:rPr>
          <w:rFonts w:ascii="Times New Roman" w:cs="Times New Roman" w:hAnsi="Times New Roman"/>
          <w:sz w:val="24"/>
          <w:szCs w:val="24"/>
        </w:rPr>
        <w:t xml:space="preserve"> оборудована детская площадка</w:t>
      </w:r>
    </w:p>
    <w:p>
      <w:pPr>
        <w:pStyle w:val="style4265"/>
        <w:spacing w:before="0" w:beforeAutospacing="false" w:after="0" w:afterAutospacing="false"/>
        <w:ind w:firstLine="708"/>
        <w:jc w:val="both"/>
        <w:rPr/>
      </w:pPr>
      <w:r>
        <w:rPr>
          <w:b/>
        </w:rPr>
        <w:t xml:space="preserve">- </w:t>
      </w:r>
      <w:r>
        <w:rPr>
          <w:b/>
          <w:u w:val="single"/>
        </w:rPr>
        <w:t xml:space="preserve">в с. </w:t>
      </w:r>
      <w:r>
        <w:rPr>
          <w:b/>
          <w:u w:val="single"/>
        </w:rPr>
        <w:t>Шеметово</w:t>
      </w:r>
      <w:r>
        <w:t xml:space="preserve"> хоккейная коробка, детская площадка, детский сад, оборудованная зона отдыха пляж </w:t>
      </w:r>
      <w:r>
        <w:t>для  купания</w:t>
      </w:r>
      <w:r>
        <w:t xml:space="preserve">  с беседками,  Рыбхоз «Акватория», где купаются и ловят рыбу </w:t>
      </w:r>
    </w:p>
    <w:p>
      <w:pPr>
        <w:pStyle w:val="style4265"/>
        <w:spacing w:before="0" w:beforeAutospacing="false" w:after="0" w:afterAutospacing="false"/>
        <w:ind w:firstLine="708"/>
        <w:jc w:val="both"/>
        <w:rPr/>
      </w:pPr>
      <w:r>
        <w:rPr>
          <w:b/>
          <w:u w:val="single"/>
        </w:rPr>
        <w:t xml:space="preserve">- в д. </w:t>
      </w:r>
      <w:r>
        <w:rPr>
          <w:b/>
          <w:u w:val="single"/>
        </w:rPr>
        <w:t>Речки</w:t>
      </w:r>
      <w:r>
        <w:t xml:space="preserve"> </w:t>
      </w:r>
      <w:r>
        <w:t xml:space="preserve">построена </w:t>
      </w:r>
      <w:r>
        <w:t xml:space="preserve"> большая</w:t>
      </w:r>
      <w:r>
        <w:t xml:space="preserve"> детская площадка</w:t>
      </w:r>
    </w:p>
    <w:p>
      <w:pPr>
        <w:pStyle w:val="style4265"/>
        <w:spacing w:before="0" w:beforeAutospacing="false" w:after="0" w:afterAutospacing="false"/>
        <w:ind w:firstLine="708"/>
        <w:jc w:val="both"/>
        <w:rPr/>
      </w:pPr>
      <w:r>
        <w:rPr>
          <w:b/>
          <w:u w:val="single"/>
        </w:rPr>
        <w:t xml:space="preserve">- в с. </w:t>
      </w:r>
      <w:r>
        <w:rPr>
          <w:b/>
          <w:u w:val="single"/>
        </w:rPr>
        <w:t>Никульско</w:t>
      </w:r>
      <w:r>
        <w:rPr>
          <w:u w:val="single"/>
        </w:rPr>
        <w:t>е</w:t>
      </w:r>
      <w:r>
        <w:t xml:space="preserve"> </w:t>
      </w:r>
      <w:r>
        <w:t xml:space="preserve">построены 2 </w:t>
      </w:r>
      <w:r>
        <w:t>детски</w:t>
      </w:r>
      <w:r>
        <w:t>х</w:t>
      </w:r>
      <w:r>
        <w:t xml:space="preserve"> площадки </w:t>
      </w:r>
      <w:r>
        <w:t xml:space="preserve"> </w:t>
      </w:r>
    </w:p>
    <w:p>
      <w:pPr>
        <w:pStyle w:val="style4265"/>
        <w:spacing w:before="0" w:beforeAutospacing="false" w:after="0" w:afterAutospacing="false"/>
        <w:ind w:firstLine="708"/>
        <w:jc w:val="both"/>
        <w:rPr/>
      </w:pPr>
      <w:r>
        <w:rPr>
          <w:b/>
          <w:u w:val="single"/>
        </w:rPr>
        <w:t xml:space="preserve">- в д. </w:t>
      </w:r>
      <w:r>
        <w:rPr>
          <w:b/>
          <w:u w:val="single"/>
        </w:rPr>
        <w:t>Малышево</w:t>
      </w:r>
      <w:r>
        <w:t xml:space="preserve"> – </w:t>
      </w:r>
      <w:r>
        <w:t xml:space="preserve">имеются </w:t>
      </w:r>
      <w:r>
        <w:t>частные пруды для ловли рыбы</w:t>
      </w:r>
    </w:p>
    <w:p>
      <w:pPr>
        <w:pStyle w:val="style0"/>
        <w:spacing w:after="0" w:lineRule="auto" w:line="240"/>
        <w:ind w:firstLine="708"/>
        <w:jc w:val="both"/>
        <w:rPr>
          <w:rFonts w:ascii="Times New Roman" w:cs="Times New Roman" w:eastAsia="Times New Roman" w:hAnsi="Times New Roman"/>
          <w:sz w:val="24"/>
          <w:szCs w:val="24"/>
          <w:lang w:eastAsia="ru-RU"/>
        </w:rPr>
      </w:pPr>
    </w:p>
    <w:p>
      <w:pPr>
        <w:pStyle w:val="style0"/>
        <w:spacing w:after="0" w:lineRule="auto" w:line="240"/>
        <w:ind w:firstLine="708"/>
        <w:jc w:val="both"/>
        <w:rPr>
          <w:rFonts w:ascii="Times New Roman" w:cs="Times New Roman" w:eastAsia="Times New Roman" w:hAnsi="Times New Roman"/>
          <w:b/>
          <w:bCs/>
          <w:kern w:val="36"/>
          <w:sz w:val="24"/>
          <w:szCs w:val="24"/>
          <w:u w:val="single"/>
          <w:lang w:eastAsia="ru-RU"/>
        </w:rPr>
      </w:pPr>
      <w:r>
        <w:rPr>
          <w:rFonts w:ascii="Times New Roman" w:cs="Times New Roman" w:eastAsia="Times New Roman" w:hAnsi="Times New Roman"/>
          <w:sz w:val="24"/>
          <w:szCs w:val="24"/>
          <w:lang w:eastAsia="ru-RU"/>
        </w:rPr>
        <w:t xml:space="preserve">Кроме того, </w:t>
      </w:r>
      <w:r>
        <w:rPr>
          <w:rFonts w:ascii="Times New Roman" w:cs="Times New Roman" w:eastAsia="Times New Roman" w:hAnsi="Times New Roman"/>
          <w:bCs/>
          <w:kern w:val="36"/>
          <w:sz w:val="24"/>
          <w:szCs w:val="24"/>
          <w:lang w:eastAsia="ru-RU"/>
        </w:rPr>
        <w:t>примерно в 100-200м от проектируемого предприятия</w:t>
      </w:r>
      <w:r>
        <w:rPr>
          <w:rFonts w:ascii="Times New Roman" w:cs="Times New Roman" w:eastAsia="Times New Roman" w:hAnsi="Times New Roman"/>
          <w:sz w:val="24"/>
          <w:szCs w:val="24"/>
          <w:lang w:eastAsia="ru-RU"/>
        </w:rPr>
        <w:t xml:space="preserve"> располагается </w:t>
      </w:r>
      <w:r>
        <w:rPr>
          <w:rFonts w:ascii="Times New Roman" w:cs="Times New Roman" w:eastAsia="Times New Roman" w:hAnsi="Times New Roman"/>
          <w:b/>
          <w:sz w:val="24"/>
          <w:szCs w:val="24"/>
          <w:lang w:eastAsia="ru-RU"/>
        </w:rPr>
        <w:t>а</w:t>
      </w:r>
      <w:r>
        <w:rPr>
          <w:rFonts w:ascii="Times New Roman" w:cs="Times New Roman" w:eastAsia="Times New Roman" w:hAnsi="Times New Roman"/>
          <w:b/>
          <w:sz w:val="24"/>
          <w:szCs w:val="24"/>
          <w:lang w:eastAsia="ru-RU"/>
        </w:rPr>
        <w:t xml:space="preserve">эродром </w:t>
      </w:r>
      <w:r>
        <w:rPr>
          <w:rFonts w:ascii="Times New Roman" w:cs="Times New Roman" w:eastAsia="Times New Roman" w:hAnsi="Times New Roman"/>
          <w:b/>
          <w:sz w:val="24"/>
          <w:szCs w:val="24"/>
          <w:lang w:eastAsia="ru-RU"/>
        </w:rPr>
        <w:t>«</w:t>
      </w:r>
      <w:r>
        <w:rPr>
          <w:rFonts w:ascii="Times New Roman" w:cs="Times New Roman" w:eastAsia="Times New Roman" w:hAnsi="Times New Roman"/>
          <w:b/>
          <w:sz w:val="24"/>
          <w:szCs w:val="24"/>
          <w:lang w:eastAsia="ru-RU"/>
        </w:rPr>
        <w:t>Северка</w:t>
      </w:r>
      <w:r>
        <w:rPr>
          <w:rFonts w:ascii="Times New Roman" w:cs="Times New Roman" w:eastAsia="Times New Roman" w:hAnsi="Times New Roman"/>
          <w:b/>
          <w:sz w:val="24"/>
          <w:szCs w:val="24"/>
          <w:lang w:eastAsia="ru-RU"/>
        </w:rPr>
        <w:t>-Агро</w:t>
      </w:r>
      <w:r>
        <w:rPr>
          <w:rFonts w:ascii="Times New Roman" w:cs="Times New Roman" w:eastAsia="Times New Roman" w:hAnsi="Times New Roman"/>
          <w:b/>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Cs/>
          <w:kern w:val="36"/>
          <w:sz w:val="24"/>
          <w:szCs w:val="24"/>
          <w:lang w:eastAsia="ru-RU"/>
        </w:rPr>
        <w:t xml:space="preserve">ООО «Агро Авиа»), </w:t>
      </w:r>
      <w:r>
        <w:rPr>
          <w:rFonts w:ascii="Times New Roman" w:cs="Times New Roman" w:eastAsia="Times New Roman" w:hAnsi="Times New Roman"/>
          <w:b/>
          <w:sz w:val="24"/>
          <w:szCs w:val="24"/>
          <w:u w:val="single"/>
          <w:lang w:eastAsia="ru-RU"/>
        </w:rPr>
        <w:t>являющейся тренировочной базой Сборной по самолетному спорту Российской Федерации</w:t>
      </w:r>
      <w:r>
        <w:rPr>
          <w:rFonts w:ascii="Times New Roman" w:cs="Times New Roman" w:eastAsia="Times New Roman" w:hAnsi="Times New Roman"/>
          <w:sz w:val="24"/>
          <w:szCs w:val="24"/>
          <w:lang w:eastAsia="ru-RU"/>
        </w:rPr>
        <w:t>, где несколько раз в год проходят всероссийские соревнования по точному пилотированию.</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То есть аэродром </w:t>
      </w:r>
      <w:r>
        <w:rPr>
          <w:rFonts w:ascii="Times New Roman" w:cs="Times New Roman" w:eastAsia="Times New Roman" w:hAnsi="Times New Roman"/>
          <w:bCs/>
          <w:kern w:val="36"/>
          <w:sz w:val="24"/>
          <w:szCs w:val="24"/>
          <w:lang w:eastAsia="ru-RU"/>
        </w:rPr>
        <w:t>«Северка-Агро»</w:t>
      </w:r>
      <w:r>
        <w:rPr>
          <w:rFonts w:ascii="Times New Roman" w:cs="Times New Roman" w:eastAsia="Times New Roman" w:hAnsi="Times New Roman"/>
          <w:sz w:val="24"/>
          <w:szCs w:val="24"/>
          <w:lang w:eastAsia="ru-RU"/>
        </w:rPr>
        <w:t xml:space="preserve">, фактически, является </w:t>
      </w:r>
      <w:r>
        <w:rPr>
          <w:rFonts w:ascii="Times New Roman" w:cs="Times New Roman" w:eastAsia="Times New Roman" w:hAnsi="Times New Roman"/>
          <w:b/>
          <w:sz w:val="24"/>
          <w:szCs w:val="24"/>
          <w:lang w:eastAsia="ru-RU"/>
        </w:rPr>
        <w:t>спортивным сооружением</w:t>
      </w:r>
      <w:r>
        <w:rPr>
          <w:rFonts w:ascii="Times New Roman" w:cs="Times New Roman" w:eastAsia="Times New Roman" w:hAnsi="Times New Roman"/>
          <w:sz w:val="24"/>
          <w:szCs w:val="24"/>
          <w:lang w:eastAsia="ru-RU"/>
        </w:rPr>
        <w:t xml:space="preserve">. Также на аэродроме </w:t>
      </w:r>
      <w:r>
        <w:rPr>
          <w:rFonts w:ascii="Times New Roman" w:cs="Times New Roman" w:eastAsia="Times New Roman" w:hAnsi="Times New Roman"/>
          <w:bCs/>
          <w:kern w:val="36"/>
          <w:sz w:val="24"/>
          <w:szCs w:val="24"/>
          <w:lang w:eastAsia="ru-RU"/>
        </w:rPr>
        <w:t xml:space="preserve">работает «Авиационный учебный центр по подготовке авиационного персонала». </w:t>
      </w:r>
      <w:r>
        <w:rPr>
          <w:rFonts w:ascii="Times New Roman" w:cs="Times New Roman" w:eastAsia="Times New Roman" w:hAnsi="Times New Roman"/>
          <w:b/>
          <w:bCs/>
          <w:kern w:val="36"/>
          <w:sz w:val="24"/>
          <w:szCs w:val="24"/>
          <w:u w:val="single"/>
          <w:lang w:eastAsia="ru-RU"/>
        </w:rPr>
        <w:t>Кстати</w:t>
      </w:r>
      <w:r>
        <w:rPr>
          <w:rFonts w:ascii="Times New Roman" w:cs="Times New Roman" w:eastAsia="Times New Roman" w:hAnsi="Times New Roman"/>
          <w:b/>
          <w:bCs/>
          <w:kern w:val="36"/>
          <w:sz w:val="24"/>
          <w:szCs w:val="24"/>
          <w:u w:val="single"/>
          <w:lang w:eastAsia="ru-RU"/>
        </w:rPr>
        <w:t>,</w:t>
      </w:r>
      <w:r>
        <w:rPr>
          <w:rFonts w:ascii="Times New Roman" w:cs="Times New Roman" w:eastAsia="Times New Roman" w:hAnsi="Times New Roman"/>
          <w:b/>
          <w:bCs/>
          <w:kern w:val="36"/>
          <w:sz w:val="24"/>
          <w:szCs w:val="24"/>
          <w:u w:val="single"/>
          <w:lang w:eastAsia="ru-RU"/>
        </w:rPr>
        <w:t xml:space="preserve"> сведений о расположении данного аэродрома в Проекте нет</w:t>
      </w:r>
      <w:r>
        <w:rPr>
          <w:rFonts w:ascii="Times New Roman" w:cs="Times New Roman" w:eastAsia="Times New Roman" w:hAnsi="Times New Roman"/>
          <w:b/>
          <w:bCs/>
          <w:kern w:val="36"/>
          <w:sz w:val="24"/>
          <w:szCs w:val="24"/>
          <w:u w:val="single"/>
          <w:lang w:eastAsia="ru-RU"/>
        </w:rPr>
        <w:t>.</w:t>
      </w:r>
    </w:p>
    <w:p>
      <w:pPr>
        <w:pStyle w:val="style0"/>
        <w:spacing w:after="0" w:lineRule="auto" w:line="240"/>
        <w:ind w:firstLine="708"/>
        <w:jc w:val="both"/>
        <w:rPr>
          <w:rStyle w:val="style87"/>
          <w:rFonts w:ascii="Times New Roman" w:cs="Times New Roman" w:hAnsi="Times New Roman"/>
          <w:b w:val="false"/>
          <w:sz w:val="24"/>
          <w:szCs w:val="24"/>
        </w:rPr>
      </w:pPr>
      <w:r>
        <w:rPr>
          <w:rStyle w:val="style87"/>
          <w:rFonts w:ascii="Times New Roman" w:cs="Times New Roman" w:hAnsi="Times New Roman"/>
          <w:b w:val="false"/>
          <w:sz w:val="24"/>
          <w:szCs w:val="24"/>
        </w:rPr>
        <w:t>Аэродром  «</w:t>
      </w:r>
      <w:r>
        <w:rPr>
          <w:rStyle w:val="style87"/>
          <w:rFonts w:ascii="Times New Roman" w:cs="Times New Roman" w:hAnsi="Times New Roman"/>
          <w:b w:val="false"/>
          <w:sz w:val="24"/>
          <w:szCs w:val="24"/>
        </w:rPr>
        <w:t>Северка – Агро» используется еще и для отдыха  - воздушный туризм.</w:t>
      </w:r>
    </w:p>
    <w:p>
      <w:pPr>
        <w:pStyle w:val="style0"/>
        <w:spacing w:after="0" w:lineRule="auto" w:line="240"/>
        <w:ind w:firstLine="708"/>
        <w:jc w:val="both"/>
        <w:rPr>
          <w:rStyle w:val="style87"/>
          <w:rFonts w:ascii="Times New Roman" w:cs="Times New Roman" w:hAnsi="Times New Roman"/>
          <w:b w:val="false"/>
          <w:sz w:val="24"/>
          <w:szCs w:val="24"/>
        </w:rPr>
      </w:pPr>
      <w:r>
        <w:rPr>
          <w:rFonts w:ascii="Times New Roman" w:cs="Times New Roman" w:eastAsia="Times New Roman" w:hAnsi="Times New Roman"/>
          <w:bCs/>
          <w:kern w:val="36"/>
          <w:sz w:val="24"/>
          <w:szCs w:val="24"/>
          <w:lang w:eastAsia="ru-RU"/>
        </w:rPr>
        <w:t xml:space="preserve">Кроме того, на </w:t>
      </w:r>
      <w:r>
        <w:rPr>
          <w:rFonts w:ascii="Times New Roman" w:cs="Times New Roman" w:eastAsia="Times New Roman" w:hAnsi="Times New Roman"/>
          <w:bCs/>
          <w:kern w:val="36"/>
          <w:sz w:val="24"/>
          <w:szCs w:val="24"/>
          <w:lang w:eastAsia="ru-RU"/>
        </w:rPr>
        <w:t>Участке 1588</w:t>
      </w:r>
      <w:r>
        <w:rPr>
          <w:rStyle w:val="style87"/>
          <w:rFonts w:ascii="Times New Roman" w:cs="Times New Roman" w:hAnsi="Times New Roman"/>
          <w:b w:val="false"/>
          <w:sz w:val="24"/>
          <w:szCs w:val="24"/>
        </w:rPr>
        <w:t xml:space="preserve"> </w:t>
      </w:r>
      <w:r>
        <w:rPr>
          <w:rStyle w:val="style87"/>
          <w:rFonts w:ascii="Times New Roman" w:cs="Times New Roman" w:hAnsi="Times New Roman"/>
          <w:b w:val="false"/>
          <w:sz w:val="24"/>
          <w:szCs w:val="24"/>
        </w:rPr>
        <w:t xml:space="preserve">и прилегающем к участку лесу </w:t>
      </w:r>
      <w:r>
        <w:rPr>
          <w:rStyle w:val="style87"/>
          <w:rFonts w:ascii="Times New Roman" w:cs="Times New Roman" w:hAnsi="Times New Roman"/>
          <w:b w:val="false"/>
          <w:sz w:val="24"/>
          <w:szCs w:val="24"/>
        </w:rPr>
        <w:t>располага</w:t>
      </w:r>
      <w:r>
        <w:rPr>
          <w:rStyle w:val="style87"/>
          <w:rFonts w:ascii="Times New Roman" w:cs="Times New Roman" w:hAnsi="Times New Roman"/>
          <w:b w:val="false"/>
          <w:sz w:val="24"/>
          <w:szCs w:val="24"/>
        </w:rPr>
        <w:t>ю</w:t>
      </w:r>
      <w:r>
        <w:rPr>
          <w:rStyle w:val="style87"/>
          <w:rFonts w:ascii="Times New Roman" w:cs="Times New Roman" w:hAnsi="Times New Roman"/>
          <w:b w:val="false"/>
          <w:sz w:val="24"/>
          <w:szCs w:val="24"/>
        </w:rPr>
        <w:t xml:space="preserve">тся </w:t>
      </w:r>
      <w:r>
        <w:rPr>
          <w:rStyle w:val="style87"/>
          <w:rFonts w:ascii="Times New Roman" w:cs="Times New Roman" w:hAnsi="Times New Roman"/>
          <w:b w:val="false"/>
          <w:sz w:val="24"/>
          <w:szCs w:val="24"/>
        </w:rPr>
        <w:t>охотничьи угодья</w:t>
      </w:r>
      <w:r>
        <w:rPr>
          <w:rStyle w:val="style87"/>
          <w:rFonts w:ascii="Times New Roman" w:cs="Times New Roman" w:hAnsi="Times New Roman"/>
          <w:b w:val="false"/>
          <w:sz w:val="24"/>
          <w:szCs w:val="24"/>
        </w:rPr>
        <w:t>,</w:t>
      </w:r>
      <w:r>
        <w:rPr>
          <w:rStyle w:val="style87"/>
          <w:rFonts w:ascii="Times New Roman" w:cs="Times New Roman" w:hAnsi="Times New Roman"/>
          <w:sz w:val="24"/>
          <w:szCs w:val="24"/>
        </w:rPr>
        <w:t xml:space="preserve"> </w:t>
      </w:r>
      <w:r>
        <w:rPr>
          <w:rStyle w:val="style87"/>
          <w:rFonts w:ascii="Times New Roman" w:cs="Times New Roman" w:hAnsi="Times New Roman"/>
          <w:b w:val="false"/>
          <w:sz w:val="24"/>
          <w:szCs w:val="24"/>
        </w:rPr>
        <w:t xml:space="preserve">где охотятся </w:t>
      </w:r>
      <w:r>
        <w:rPr>
          <w:rStyle w:val="style87"/>
          <w:rFonts w:ascii="Times New Roman" w:cs="Times New Roman" w:hAnsi="Times New Roman"/>
          <w:b w:val="false"/>
          <w:sz w:val="24"/>
          <w:szCs w:val="24"/>
        </w:rPr>
        <w:t>местные и</w:t>
      </w:r>
      <w:r>
        <w:rPr>
          <w:rStyle w:val="style87"/>
          <w:rFonts w:ascii="Times New Roman" w:cs="Times New Roman" w:hAnsi="Times New Roman"/>
          <w:b w:val="false"/>
          <w:sz w:val="24"/>
          <w:szCs w:val="24"/>
        </w:rPr>
        <w:t xml:space="preserve"> приезжие охотники</w:t>
      </w:r>
      <w:r>
        <w:rPr>
          <w:rStyle w:val="style87"/>
          <w:rFonts w:ascii="Times New Roman" w:cs="Times New Roman" w:hAnsi="Times New Roman"/>
          <w:b w:val="false"/>
          <w:sz w:val="24"/>
          <w:szCs w:val="24"/>
        </w:rPr>
        <w:t xml:space="preserve">. </w:t>
      </w:r>
      <w:r>
        <w:rPr>
          <w:rStyle w:val="style87"/>
          <w:rFonts w:ascii="Times New Roman" w:cs="Times New Roman" w:hAnsi="Times New Roman"/>
          <w:sz w:val="24"/>
          <w:szCs w:val="24"/>
        </w:rPr>
        <w:t xml:space="preserve"> </w:t>
      </w:r>
      <w:r>
        <w:rPr>
          <w:rStyle w:val="style87"/>
          <w:rFonts w:ascii="Times New Roman" w:cs="Times New Roman" w:hAnsi="Times New Roman"/>
          <w:b w:val="false"/>
          <w:sz w:val="24"/>
          <w:szCs w:val="24"/>
        </w:rPr>
        <w:t xml:space="preserve"> </w:t>
      </w:r>
      <w:r>
        <w:rPr>
          <w:rStyle w:val="style87"/>
          <w:rFonts w:ascii="Times New Roman" w:cs="Times New Roman" w:hAnsi="Times New Roman"/>
          <w:b w:val="false"/>
          <w:sz w:val="24"/>
          <w:szCs w:val="24"/>
        </w:rPr>
        <w:t xml:space="preserve"> </w:t>
      </w:r>
      <w:r>
        <w:rPr>
          <w:rStyle w:val="style87"/>
          <w:rFonts w:ascii="Times New Roman" w:cs="Times New Roman" w:hAnsi="Times New Roman"/>
          <w:b w:val="false"/>
          <w:sz w:val="24"/>
          <w:szCs w:val="24"/>
        </w:rPr>
        <w:t xml:space="preserve"> </w:t>
      </w:r>
      <w:r>
        <w:rPr>
          <w:rStyle w:val="style87"/>
          <w:rFonts w:ascii="Times New Roman" w:cs="Times New Roman" w:hAnsi="Times New Roman"/>
          <w:b w:val="false"/>
          <w:sz w:val="24"/>
          <w:szCs w:val="24"/>
        </w:rPr>
        <w:t>На реке</w:t>
      </w:r>
      <w:r>
        <w:rPr>
          <w:rStyle w:val="style87"/>
          <w:rFonts w:ascii="Times New Roman" w:cs="Times New Roman" w:hAnsi="Times New Roman"/>
          <w:b w:val="false"/>
          <w:sz w:val="24"/>
          <w:szCs w:val="24"/>
        </w:rPr>
        <w:t xml:space="preserve"> Северка</w:t>
      </w:r>
      <w:r>
        <w:rPr>
          <w:rStyle w:val="style87"/>
          <w:rFonts w:ascii="Times New Roman" w:cs="Times New Roman" w:hAnsi="Times New Roman"/>
          <w:b w:val="false"/>
          <w:sz w:val="24"/>
          <w:szCs w:val="24"/>
        </w:rPr>
        <w:t xml:space="preserve"> местные жители, а также приезжие занимаются рыбалкой</w:t>
      </w:r>
      <w:r>
        <w:rPr>
          <w:rStyle w:val="style87"/>
          <w:rFonts w:ascii="Times New Roman" w:cs="Times New Roman" w:hAnsi="Times New Roman"/>
          <w:b w:val="false"/>
          <w:sz w:val="24"/>
          <w:szCs w:val="24"/>
        </w:rPr>
        <w:t xml:space="preserve"> и</w:t>
      </w:r>
      <w:r>
        <w:rPr>
          <w:rStyle w:val="style87"/>
          <w:rFonts w:ascii="Times New Roman" w:cs="Times New Roman" w:hAnsi="Times New Roman"/>
          <w:b w:val="false"/>
          <w:sz w:val="24"/>
          <w:szCs w:val="24"/>
        </w:rPr>
        <w:t xml:space="preserve"> ловлей раков, что свидетельствует об очень чистой </w:t>
      </w:r>
      <w:r>
        <w:rPr>
          <w:rStyle w:val="style87"/>
          <w:rFonts w:ascii="Times New Roman" w:cs="Times New Roman" w:hAnsi="Times New Roman"/>
          <w:b w:val="false"/>
          <w:sz w:val="24"/>
          <w:szCs w:val="24"/>
        </w:rPr>
        <w:t xml:space="preserve">воде в </w:t>
      </w:r>
      <w:r>
        <w:rPr>
          <w:rStyle w:val="style87"/>
          <w:rFonts w:ascii="Times New Roman" w:cs="Times New Roman" w:hAnsi="Times New Roman"/>
          <w:b w:val="false"/>
          <w:sz w:val="24"/>
          <w:szCs w:val="24"/>
        </w:rPr>
        <w:t>реке</w:t>
      </w:r>
      <w:r>
        <w:rPr>
          <w:rStyle w:val="style87"/>
          <w:rFonts w:ascii="Times New Roman" w:cs="Times New Roman" w:hAnsi="Times New Roman"/>
          <w:b w:val="false"/>
          <w:sz w:val="24"/>
          <w:szCs w:val="24"/>
        </w:rPr>
        <w:t xml:space="preserve"> (раки водятся только в чисто</w:t>
      </w:r>
      <w:r>
        <w:rPr>
          <w:rStyle w:val="style87"/>
          <w:rFonts w:ascii="Times New Roman" w:cs="Times New Roman" w:hAnsi="Times New Roman"/>
          <w:b w:val="false"/>
          <w:sz w:val="24"/>
          <w:szCs w:val="24"/>
        </w:rPr>
        <w:t>й</w:t>
      </w:r>
      <w:r>
        <w:rPr>
          <w:rStyle w:val="style87"/>
          <w:rFonts w:ascii="Times New Roman" w:cs="Times New Roman" w:hAnsi="Times New Roman"/>
          <w:b w:val="false"/>
          <w:sz w:val="24"/>
          <w:szCs w:val="24"/>
        </w:rPr>
        <w:t xml:space="preserve"> воде)</w:t>
      </w:r>
      <w:r>
        <w:rPr>
          <w:rStyle w:val="style87"/>
          <w:rFonts w:ascii="Times New Roman" w:cs="Times New Roman" w:hAnsi="Times New Roman"/>
          <w:b w:val="false"/>
          <w:sz w:val="24"/>
          <w:szCs w:val="24"/>
        </w:rPr>
        <w:t>.</w:t>
      </w:r>
      <w:r>
        <w:rPr>
          <w:rStyle w:val="style87"/>
          <w:rFonts w:ascii="Times New Roman" w:cs="Times New Roman" w:hAnsi="Times New Roman"/>
          <w:b w:val="false"/>
          <w:sz w:val="24"/>
          <w:szCs w:val="24"/>
        </w:rPr>
        <w:t xml:space="preserve"> </w:t>
      </w:r>
    </w:p>
    <w:p>
      <w:pPr>
        <w:pStyle w:val="style0"/>
        <w:spacing w:after="0" w:lineRule="auto" w:line="240"/>
        <w:ind w:firstLine="708"/>
        <w:jc w:val="both"/>
        <w:rPr>
          <w:rStyle w:val="style87"/>
          <w:rFonts w:ascii="Times New Roman" w:cs="Times New Roman" w:hAnsi="Times New Roman"/>
          <w:b w:val="false"/>
          <w:sz w:val="24"/>
          <w:szCs w:val="24"/>
        </w:rPr>
      </w:pP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Также</w:t>
      </w:r>
      <w:r>
        <w:rPr>
          <w:rFonts w:ascii="Times New Roman" w:cs="Times New Roman" w:hAnsi="Times New Roman"/>
          <w:sz w:val="24"/>
          <w:szCs w:val="24"/>
        </w:rPr>
        <w:t xml:space="preserve">, в </w:t>
      </w:r>
      <w:r>
        <w:rPr>
          <w:rFonts w:ascii="Times New Roman" w:cs="Times New Roman" w:hAnsi="Times New Roman"/>
          <w:b/>
          <w:i/>
          <w:sz w:val="24"/>
          <w:szCs w:val="24"/>
          <w:u w:val="single"/>
        </w:rPr>
        <w:t>СанПиН 2.2.1/2.1.1.1200-</w:t>
      </w:r>
      <w:r>
        <w:rPr>
          <w:rFonts w:ascii="Times New Roman" w:cs="Times New Roman" w:hAnsi="Times New Roman"/>
          <w:b/>
          <w:i/>
          <w:sz w:val="24"/>
          <w:szCs w:val="24"/>
          <w:u w:val="single"/>
        </w:rPr>
        <w:t xml:space="preserve">03  </w:t>
      </w:r>
      <w:r>
        <w:rPr>
          <w:rFonts w:ascii="Times New Roman" w:cs="Times New Roman" w:hAnsi="Times New Roman"/>
          <w:sz w:val="24"/>
          <w:szCs w:val="24"/>
        </w:rPr>
        <w:t>раздел</w:t>
      </w:r>
      <w:r>
        <w:rPr>
          <w:rFonts w:ascii="Times New Roman" w:cs="Times New Roman" w:hAnsi="Times New Roman"/>
          <w:sz w:val="24"/>
          <w:szCs w:val="24"/>
        </w:rPr>
        <w:t xml:space="preserve"> </w:t>
      </w:r>
      <w:r>
        <w:rPr>
          <w:rFonts w:ascii="Times New Roman" w:cs="Times New Roman" w:eastAsia="Times New Roman" w:hAnsi="Times New Roman"/>
          <w:bCs/>
          <w:kern w:val="36"/>
          <w:sz w:val="24"/>
          <w:szCs w:val="24"/>
          <w:lang w:eastAsia="ru-RU"/>
        </w:rPr>
        <w:t xml:space="preserve">V. «Режим территории санитарно-защитной зоны» в </w:t>
      </w:r>
      <w:r>
        <w:rPr>
          <w:rFonts w:ascii="Times New Roman" w:cs="Times New Roman" w:hAnsi="Times New Roman"/>
          <w:sz w:val="24"/>
          <w:szCs w:val="24"/>
        </w:rPr>
        <w:t xml:space="preserve"> п </w:t>
      </w:r>
      <w:r>
        <w:rPr>
          <w:rFonts w:ascii="Times New Roman" w:cs="Times New Roman" w:eastAsia="Times New Roman" w:hAnsi="Times New Roman"/>
          <w:sz w:val="24"/>
          <w:szCs w:val="24"/>
          <w:lang w:eastAsia="ru-RU"/>
        </w:rPr>
        <w:t xml:space="preserve">5.2. </w:t>
      </w:r>
      <w:r>
        <w:rPr>
          <w:rFonts w:ascii="Times New Roman" w:cs="Times New Roman" w:hAnsi="Times New Roman"/>
          <w:sz w:val="24"/>
          <w:szCs w:val="24"/>
        </w:rPr>
        <w:t xml:space="preserve">указано: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 В санитарно-защитной зоне и на территории объектов других отраслей промышленности не допускается размещать объекты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Pr>
          <w:rFonts w:ascii="Times New Roman" w:cs="Times New Roman" w:eastAsia="Times New Roman" w:hAnsi="Times New Roman"/>
          <w:sz w:val="24"/>
          <w:szCs w:val="24"/>
          <w:lang w:eastAsia="ru-RU"/>
        </w:rPr>
        <w:t>»</w:t>
      </w:r>
    </w:p>
    <w:p>
      <w:pPr>
        <w:pStyle w:val="style0"/>
        <w:spacing w:after="0" w:lineRule="auto" w:line="24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Так </w:t>
      </w:r>
      <w:r>
        <w:rPr>
          <w:rFonts w:ascii="Times New Roman" w:cs="Times New Roman" w:eastAsia="Times New Roman" w:hAnsi="Times New Roman"/>
          <w:sz w:val="24"/>
          <w:szCs w:val="24"/>
          <w:lang w:eastAsia="ru-RU"/>
        </w:rPr>
        <w:t xml:space="preserve">в </w:t>
      </w:r>
      <w:r>
        <w:rPr>
          <w:rFonts w:ascii="Times New Roman" w:cs="Times New Roman" w:eastAsia="Times New Roman" w:hAnsi="Times New Roman"/>
          <w:sz w:val="24"/>
          <w:szCs w:val="24"/>
          <w:lang w:eastAsia="ru-RU"/>
        </w:rPr>
        <w:t xml:space="preserve"> п.</w:t>
      </w:r>
      <w:r>
        <w:rPr>
          <w:rFonts w:ascii="Times New Roman" w:cs="Times New Roman" w:eastAsia="Times New Roman" w:hAnsi="Times New Roman"/>
          <w:sz w:val="24"/>
          <w:szCs w:val="24"/>
          <w:lang w:eastAsia="ru-RU"/>
        </w:rPr>
        <w:t xml:space="preserve"> </w:t>
      </w:r>
      <w:r>
        <w:rPr>
          <w:rFonts w:ascii="Times New Roman" w:cs="Times New Roman" w:hAnsi="Times New Roman"/>
          <w:b/>
          <w:sz w:val="24"/>
          <w:szCs w:val="24"/>
          <w:u w:val="single"/>
        </w:rPr>
        <w:t>Непецино</w:t>
      </w:r>
      <w:r>
        <w:rPr>
          <w:rFonts w:ascii="Times New Roman" w:cs="Times New Roman" w:hAnsi="Times New Roman"/>
          <w:b/>
          <w:sz w:val="24"/>
          <w:szCs w:val="24"/>
        </w:rPr>
        <w:t xml:space="preserve"> </w:t>
      </w:r>
      <w:r>
        <w:rPr>
          <w:rFonts w:ascii="Times New Roman" w:cs="Times New Roman" w:hAnsi="Times New Roman"/>
          <w:sz w:val="24"/>
          <w:szCs w:val="24"/>
        </w:rPr>
        <w:t xml:space="preserve">Агрокомплекс </w:t>
      </w:r>
      <w:r>
        <w:rPr>
          <w:rFonts w:ascii="Times New Roman" w:cs="Times New Roman" w:hAnsi="Times New Roman"/>
          <w:sz w:val="24"/>
          <w:szCs w:val="24"/>
        </w:rPr>
        <w:t>«</w:t>
      </w:r>
      <w:r>
        <w:rPr>
          <w:rFonts w:ascii="Times New Roman" w:cs="Times New Roman" w:hAnsi="Times New Roman"/>
          <w:sz w:val="24"/>
          <w:szCs w:val="24"/>
        </w:rPr>
        <w:t>Непецино</w:t>
      </w:r>
      <w:r>
        <w:rPr>
          <w:rFonts w:ascii="Times New Roman" w:cs="Times New Roman" w:hAnsi="Times New Roman"/>
          <w:sz w:val="24"/>
          <w:szCs w:val="24"/>
        </w:rPr>
        <w:t>»</w:t>
      </w:r>
      <w:r>
        <w:rPr>
          <w:rFonts w:ascii="Times New Roman" w:cs="Times New Roman" w:hAnsi="Times New Roman"/>
          <w:sz w:val="24"/>
          <w:szCs w:val="24"/>
        </w:rPr>
        <w:t xml:space="preserve"> (склады продуктовые, пищевое производство по изготовлению молочных, молочно-кислых продуктов, мясных)</w:t>
      </w:r>
      <w:r>
        <w:rPr>
          <w:rFonts w:ascii="Times New Roman" w:cs="Times New Roman" w:hAnsi="Times New Roman"/>
          <w:sz w:val="24"/>
          <w:szCs w:val="24"/>
        </w:rPr>
        <w:t>;</w:t>
      </w:r>
    </w:p>
    <w:p>
      <w:pPr>
        <w:pStyle w:val="style4265"/>
        <w:spacing w:before="0" w:beforeAutospacing="false" w:after="0" w:afterAutospacing="false"/>
        <w:ind w:firstLine="708"/>
        <w:jc w:val="both"/>
        <w:rPr/>
      </w:pPr>
      <w:r>
        <w:rPr>
          <w:b/>
        </w:rPr>
        <w:t xml:space="preserve">- </w:t>
      </w:r>
      <w:r>
        <w:rPr>
          <w:b/>
          <w:u w:val="single"/>
        </w:rPr>
        <w:t xml:space="preserve">в с. </w:t>
      </w:r>
      <w:r>
        <w:rPr>
          <w:b/>
          <w:u w:val="single"/>
        </w:rPr>
        <w:t>Шеметово</w:t>
      </w:r>
      <w:r>
        <w:rPr>
          <w:b/>
        </w:rPr>
        <w:t xml:space="preserve"> </w:t>
      </w:r>
      <w:r>
        <w:t>расположен</w:t>
      </w:r>
      <w:r>
        <w:rPr>
          <w:b/>
        </w:rPr>
        <w:t xml:space="preserve"> </w:t>
      </w:r>
      <w:r>
        <w:t>также А</w:t>
      </w:r>
      <w:r>
        <w:t xml:space="preserve">грокомплекс </w:t>
      </w:r>
      <w:r>
        <w:t>«</w:t>
      </w:r>
      <w:r>
        <w:t>Непецино</w:t>
      </w:r>
      <w:r>
        <w:t>»</w:t>
      </w:r>
      <w:r>
        <w:t>.</w:t>
      </w:r>
    </w:p>
    <w:p>
      <w:pPr>
        <w:pStyle w:val="style4265"/>
        <w:spacing w:before="0" w:beforeAutospacing="false" w:after="0" w:afterAutospacing="false"/>
        <w:jc w:val="both"/>
        <w:rPr/>
      </w:pPr>
    </w:p>
    <w:p>
      <w:pPr>
        <w:pStyle w:val="style4265"/>
        <w:spacing w:before="0" w:beforeAutospacing="false" w:after="0" w:afterAutospacing="false"/>
        <w:jc w:val="both"/>
        <w:rPr/>
      </w:pPr>
      <w:r>
        <w:tab/>
      </w:r>
      <w:r>
        <w:t xml:space="preserve">Далее. </w:t>
      </w:r>
      <w:r>
        <w:t>В п.</w:t>
      </w:r>
      <w:r>
        <w:rPr>
          <w:b/>
          <w:i/>
        </w:rPr>
        <w:t xml:space="preserve"> </w:t>
      </w:r>
      <w:r>
        <w:t>5.1.2</w:t>
      </w:r>
      <w:r>
        <w:rPr>
          <w:i/>
        </w:rPr>
        <w:t xml:space="preserve"> </w:t>
      </w:r>
      <w:r>
        <w:rPr>
          <w:i/>
        </w:rPr>
        <w:t>«</w:t>
      </w:r>
      <w:r>
        <w:rPr>
          <w:i/>
        </w:rPr>
        <w:t>Переч</w:t>
      </w:r>
      <w:r>
        <w:rPr>
          <w:i/>
        </w:rPr>
        <w:t>ня</w:t>
      </w:r>
      <w:r>
        <w:rPr>
          <w:i/>
        </w:rPr>
        <w:t xml:space="preserve"> загрязняющих веществ, выбрасываемых в атмосфер</w:t>
      </w:r>
      <w:r>
        <w:rPr>
          <w:i/>
        </w:rPr>
        <w:t xml:space="preserve">у», </w:t>
      </w:r>
      <w:r>
        <w:t>на странице</w:t>
      </w:r>
      <w:r>
        <w:t xml:space="preserve"> 80/лист 77 </w:t>
      </w:r>
      <w:r>
        <w:t xml:space="preserve">Проекта </w:t>
      </w:r>
      <w:r>
        <w:t xml:space="preserve">приведена таблица </w:t>
      </w:r>
    </w:p>
    <w:p>
      <w:pPr>
        <w:pStyle w:val="style4265"/>
        <w:spacing w:before="0" w:beforeAutospacing="false" w:after="0" w:afterAutospacing="false"/>
        <w:jc w:val="both"/>
        <w:rPr/>
      </w:pPr>
    </w:p>
    <w:p>
      <w:pPr>
        <w:pStyle w:val="style4265"/>
        <w:spacing w:before="0" w:beforeAutospacing="false" w:after="0" w:afterAutospacing="false"/>
        <w:jc w:val="both"/>
        <w:rPr>
          <w:b/>
        </w:rPr>
      </w:pPr>
      <w:r>
        <w:rPr>
          <w:b/>
        </w:rPr>
        <w:t xml:space="preserve">5.1.2.1 Перечень загрязняющих веществ, выбрасываемых в атмосферу. </w:t>
      </w:r>
    </w:p>
    <w:tbl>
      <w:tblPr>
        <w:tblStyle w:val="style154"/>
        <w:tblW w:w="0" w:type="auto"/>
        <w:tblLook w:val="04A0" w:firstRow="1" w:lastRow="0" w:firstColumn="1" w:lastColumn="0" w:noHBand="0" w:noVBand="1"/>
      </w:tblPr>
      <w:tblGrid>
        <w:gridCol w:w="936"/>
        <w:gridCol w:w="2046"/>
        <w:gridCol w:w="1174"/>
        <w:gridCol w:w="1301"/>
        <w:gridCol w:w="1322"/>
        <w:gridCol w:w="1283"/>
        <w:gridCol w:w="1283"/>
      </w:tblGrid>
      <w:tr>
        <w:trPr/>
        <w:tc>
          <w:tcPr>
            <w:tcW w:w="2982" w:type="dxa"/>
            <w:gridSpan w:val="2"/>
            <w:tcBorders/>
            <w:tcFitText w:val="false"/>
            <w:vAlign w:val="center"/>
          </w:tcPr>
          <w:p>
            <w:pPr>
              <w:pStyle w:val="style4265"/>
              <w:spacing w:before="0" w:beforeAutospacing="false" w:after="0" w:afterAutospacing="false"/>
              <w:jc w:val="center"/>
              <w:rPr/>
            </w:pPr>
            <w:r>
              <w:t>Вещество</w:t>
            </w:r>
          </w:p>
        </w:tc>
        <w:tc>
          <w:tcPr>
            <w:tcW w:w="1174" w:type="dxa"/>
            <w:vMerge w:val="restart"/>
            <w:tcBorders/>
            <w:tcFitText w:val="false"/>
            <w:vAlign w:val="center"/>
          </w:tcPr>
          <w:p>
            <w:pPr>
              <w:pStyle w:val="style4265"/>
              <w:spacing w:before="0" w:beforeAutospacing="false" w:after="0" w:afterAutospacing="false"/>
              <w:jc w:val="center"/>
              <w:rPr/>
            </w:pPr>
            <w:r>
              <w:t>Использ.</w:t>
            </w:r>
          </w:p>
          <w:p>
            <w:pPr>
              <w:pStyle w:val="style4265"/>
              <w:spacing w:before="0" w:beforeAutospacing="false" w:after="0" w:afterAutospacing="false"/>
              <w:jc w:val="center"/>
              <w:rPr/>
            </w:pPr>
            <w:r>
              <w:t>критерий</w:t>
            </w:r>
          </w:p>
        </w:tc>
        <w:tc>
          <w:tcPr>
            <w:tcW w:w="1301" w:type="dxa"/>
            <w:vMerge w:val="restart"/>
            <w:tcBorders/>
            <w:tcFitText w:val="false"/>
            <w:vAlign w:val="center"/>
          </w:tcPr>
          <w:p>
            <w:pPr>
              <w:pStyle w:val="style4265"/>
              <w:spacing w:before="0" w:beforeAutospacing="false" w:after="0" w:afterAutospacing="false"/>
              <w:jc w:val="center"/>
              <w:rPr/>
            </w:pPr>
            <w:r>
              <w:t>Значение</w:t>
            </w:r>
          </w:p>
          <w:p>
            <w:pPr>
              <w:pStyle w:val="style4265"/>
              <w:spacing w:before="0" w:beforeAutospacing="false" w:after="0" w:afterAutospacing="false"/>
              <w:jc w:val="center"/>
              <w:rPr/>
            </w:pPr>
            <w:r>
              <w:t>критерия</w:t>
            </w:r>
          </w:p>
          <w:p>
            <w:pPr>
              <w:pStyle w:val="style4265"/>
              <w:spacing w:before="0" w:beforeAutospacing="false" w:after="0" w:afterAutospacing="false"/>
              <w:jc w:val="center"/>
              <w:rPr/>
            </w:pPr>
            <w:r>
              <w:t>мг</w:t>
            </w:r>
            <w:r>
              <w:t>/м</w:t>
            </w:r>
            <w:r>
              <w:rPr>
                <w:vertAlign w:val="superscript"/>
              </w:rPr>
              <w:t>3</w:t>
            </w:r>
          </w:p>
        </w:tc>
        <w:tc>
          <w:tcPr>
            <w:tcW w:w="1322" w:type="dxa"/>
            <w:vMerge w:val="restart"/>
            <w:tcBorders/>
            <w:tcFitText w:val="false"/>
            <w:vAlign w:val="center"/>
          </w:tcPr>
          <w:p>
            <w:pPr>
              <w:pStyle w:val="style4265"/>
              <w:spacing w:before="0" w:beforeAutospacing="false" w:after="0" w:afterAutospacing="false"/>
              <w:jc w:val="center"/>
              <w:rPr/>
            </w:pPr>
            <w:r>
              <w:t>Класс</w:t>
            </w:r>
          </w:p>
          <w:p>
            <w:pPr>
              <w:pStyle w:val="style4265"/>
              <w:spacing w:before="0" w:beforeAutospacing="false" w:after="0" w:afterAutospacing="false"/>
              <w:jc w:val="center"/>
              <w:rPr/>
            </w:pPr>
            <w:r>
              <w:t>опасности</w:t>
            </w:r>
          </w:p>
        </w:tc>
        <w:tc>
          <w:tcPr>
            <w:tcW w:w="2566" w:type="dxa"/>
            <w:gridSpan w:val="2"/>
            <w:tcBorders/>
            <w:tcFitText w:val="false"/>
            <w:vAlign w:val="center"/>
          </w:tcPr>
          <w:p>
            <w:pPr>
              <w:pStyle w:val="style4265"/>
              <w:spacing w:before="0" w:beforeAutospacing="false" w:after="0" w:afterAutospacing="false"/>
              <w:jc w:val="center"/>
              <w:rPr/>
            </w:pPr>
            <w:r>
              <w:t>Суммарный выброс</w:t>
            </w:r>
          </w:p>
          <w:p>
            <w:pPr>
              <w:pStyle w:val="style4265"/>
              <w:spacing w:before="0" w:beforeAutospacing="false" w:after="0" w:afterAutospacing="false"/>
              <w:jc w:val="center"/>
              <w:rPr/>
            </w:pPr>
            <w:r>
              <w:t>вещества</w:t>
            </w:r>
          </w:p>
        </w:tc>
      </w:tr>
      <w:tr>
        <w:tblPrEx/>
        <w:trPr/>
        <w:tc>
          <w:tcPr>
            <w:tcW w:w="936" w:type="dxa"/>
            <w:tcBorders/>
            <w:tcFitText w:val="false"/>
            <w:vAlign w:val="center"/>
          </w:tcPr>
          <w:p>
            <w:pPr>
              <w:pStyle w:val="style4265"/>
              <w:spacing w:before="0" w:beforeAutospacing="false" w:after="0" w:afterAutospacing="false"/>
              <w:jc w:val="center"/>
              <w:rPr/>
            </w:pPr>
            <w:r>
              <w:t>Код</w:t>
            </w:r>
          </w:p>
        </w:tc>
        <w:tc>
          <w:tcPr>
            <w:tcW w:w="2046" w:type="dxa"/>
            <w:tcBorders/>
            <w:tcFitText w:val="false"/>
            <w:vAlign w:val="center"/>
          </w:tcPr>
          <w:p>
            <w:pPr>
              <w:pStyle w:val="style4265"/>
              <w:spacing w:before="0" w:beforeAutospacing="false" w:after="0" w:afterAutospacing="false"/>
              <w:jc w:val="center"/>
              <w:rPr/>
            </w:pPr>
            <w:r>
              <w:t>Наименование</w:t>
            </w:r>
          </w:p>
        </w:tc>
        <w:tc>
          <w:tcPr>
            <w:tcW w:w="1174" w:type="dxa"/>
            <w:vMerge w:val="continue"/>
            <w:tcBorders/>
            <w:tcFitText w:val="false"/>
            <w:vAlign w:val="center"/>
          </w:tcPr>
          <w:p>
            <w:pPr>
              <w:pStyle w:val="style4265"/>
              <w:spacing w:before="0" w:beforeAutospacing="false" w:after="0" w:afterAutospacing="false"/>
              <w:jc w:val="center"/>
              <w:rPr/>
            </w:pPr>
          </w:p>
        </w:tc>
        <w:tc>
          <w:tcPr>
            <w:tcW w:w="1301" w:type="dxa"/>
            <w:vMerge w:val="continue"/>
            <w:tcBorders/>
            <w:tcFitText w:val="false"/>
            <w:vAlign w:val="center"/>
          </w:tcPr>
          <w:p>
            <w:pPr>
              <w:pStyle w:val="style4265"/>
              <w:spacing w:before="0" w:beforeAutospacing="false" w:after="0" w:afterAutospacing="false"/>
              <w:jc w:val="center"/>
              <w:rPr/>
            </w:pPr>
          </w:p>
        </w:tc>
        <w:tc>
          <w:tcPr>
            <w:tcW w:w="1322" w:type="dxa"/>
            <w:vMerge w:val="continue"/>
            <w:tcBorders/>
            <w:tcFitText w:val="false"/>
            <w:vAlign w:val="center"/>
          </w:tcPr>
          <w:p>
            <w:pPr>
              <w:pStyle w:val="style4265"/>
              <w:spacing w:before="0" w:beforeAutospacing="false" w:after="0" w:afterAutospacing="false"/>
              <w:jc w:val="center"/>
              <w:rPr/>
            </w:pPr>
          </w:p>
        </w:tc>
        <w:tc>
          <w:tcPr>
            <w:tcW w:w="1283" w:type="dxa"/>
            <w:tcBorders/>
            <w:tcFitText w:val="false"/>
            <w:vAlign w:val="center"/>
          </w:tcPr>
          <w:p>
            <w:pPr>
              <w:pStyle w:val="style4265"/>
              <w:spacing w:before="0" w:beforeAutospacing="false" w:after="0" w:afterAutospacing="false"/>
              <w:jc w:val="center"/>
              <w:rPr/>
            </w:pPr>
            <w:r>
              <w:t>г</w:t>
            </w:r>
            <w:r>
              <w:t>/с</w:t>
            </w:r>
          </w:p>
        </w:tc>
        <w:tc>
          <w:tcPr>
            <w:tcW w:w="1283" w:type="dxa"/>
            <w:tcBorders/>
            <w:tcFitText w:val="false"/>
            <w:vAlign w:val="center"/>
          </w:tcPr>
          <w:p>
            <w:pPr>
              <w:pStyle w:val="style4265"/>
              <w:spacing w:before="0" w:beforeAutospacing="false" w:after="0" w:afterAutospacing="false"/>
              <w:jc w:val="center"/>
              <w:rPr/>
            </w:pPr>
            <w:r>
              <w:t>т</w:t>
            </w:r>
            <w:r>
              <w:t>/год</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0123</w:t>
            </w:r>
          </w:p>
        </w:tc>
        <w:tc>
          <w:tcPr>
            <w:tcW w:w="2046" w:type="dxa"/>
            <w:tcBorders/>
            <w:tcFitText w:val="false"/>
          </w:tcPr>
          <w:p>
            <w:pPr>
              <w:pStyle w:val="style4265"/>
              <w:spacing w:before="0" w:beforeAutospacing="false" w:after="0" w:afterAutospacing="false"/>
              <w:jc w:val="both"/>
              <w:rPr>
                <w:sz w:val="18"/>
                <w:szCs w:val="18"/>
              </w:rPr>
            </w:pPr>
            <w:r>
              <w:rPr>
                <w:sz w:val="18"/>
                <w:szCs w:val="18"/>
              </w:rPr>
              <w:t>диЖелезо</w:t>
            </w:r>
            <w:r>
              <w:rPr>
                <w:sz w:val="18"/>
                <w:szCs w:val="18"/>
              </w:rPr>
              <w:t xml:space="preserve"> триоксид (Железа оксид) (в пересчете на железо)</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ПДК с/с</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0,04000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0,0100961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0,026533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0143</w:t>
            </w:r>
          </w:p>
        </w:tc>
        <w:tc>
          <w:tcPr>
            <w:tcW w:w="2046" w:type="dxa"/>
            <w:tcBorders/>
            <w:tcFitText w:val="false"/>
          </w:tcPr>
          <w:p>
            <w:pPr>
              <w:pStyle w:val="style4265"/>
              <w:spacing w:before="0" w:beforeAutospacing="false" w:after="0" w:afterAutospacing="false"/>
              <w:jc w:val="both"/>
              <w:rPr>
                <w:sz w:val="18"/>
                <w:szCs w:val="18"/>
              </w:rPr>
            </w:pPr>
            <w:r>
              <w:rPr>
                <w:sz w:val="18"/>
                <w:szCs w:val="18"/>
              </w:rPr>
              <w:t>Марганец и его соединения (в пересчете на марганца (IV) оксид)</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0,01000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0,0008689</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0,002283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0150</w:t>
            </w:r>
          </w:p>
        </w:tc>
        <w:tc>
          <w:tcPr>
            <w:tcW w:w="2046" w:type="dxa"/>
            <w:tcBorders/>
            <w:tcFitText w:val="false"/>
          </w:tcPr>
          <w:p>
            <w:pPr>
              <w:pStyle w:val="style4265"/>
              <w:spacing w:before="0" w:beforeAutospacing="false" w:after="0" w:afterAutospacing="false"/>
              <w:jc w:val="both"/>
              <w:rPr>
                <w:sz w:val="18"/>
                <w:szCs w:val="18"/>
              </w:rPr>
            </w:pPr>
            <w:r>
              <w:rPr>
                <w:sz w:val="18"/>
                <w:szCs w:val="18"/>
              </w:rPr>
              <w:t>Натрий гидроксид</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0,01000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0,0000156</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0,000053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0155</w:t>
            </w:r>
          </w:p>
        </w:tc>
        <w:tc>
          <w:tcPr>
            <w:tcW w:w="2046" w:type="dxa"/>
            <w:tcBorders/>
            <w:tcFitText w:val="false"/>
          </w:tcPr>
          <w:p>
            <w:pPr>
              <w:pStyle w:val="style4265"/>
              <w:spacing w:before="0" w:beforeAutospacing="false" w:after="0" w:afterAutospacing="false"/>
              <w:jc w:val="both"/>
              <w:rPr>
                <w:sz w:val="18"/>
                <w:szCs w:val="18"/>
              </w:rPr>
            </w:pPr>
            <w:r>
              <w:rPr>
                <w:sz w:val="18"/>
                <w:szCs w:val="18"/>
              </w:rPr>
              <w:t>диНатрий</w:t>
            </w:r>
            <w:r>
              <w:rPr>
                <w:sz w:val="18"/>
                <w:szCs w:val="18"/>
              </w:rPr>
              <w:t xml:space="preserve"> карбонат</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0,15000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0,0001216</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0,001167</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0301</w:t>
            </w:r>
          </w:p>
        </w:tc>
        <w:tc>
          <w:tcPr>
            <w:tcW w:w="2046" w:type="dxa"/>
            <w:tcBorders/>
            <w:tcFitText w:val="false"/>
          </w:tcPr>
          <w:p>
            <w:pPr>
              <w:pStyle w:val="style4265"/>
              <w:spacing w:before="0" w:beforeAutospacing="false" w:after="0" w:afterAutospacing="false"/>
              <w:jc w:val="both"/>
              <w:rPr>
                <w:sz w:val="18"/>
                <w:szCs w:val="18"/>
              </w:rPr>
            </w:pPr>
            <w:r>
              <w:rPr>
                <w:sz w:val="18"/>
                <w:szCs w:val="18"/>
              </w:rPr>
              <w:t>Азота диоксид (азот (IV) оксид)</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0,20000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2,2516534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48,340523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0303</w:t>
            </w:r>
          </w:p>
        </w:tc>
        <w:tc>
          <w:tcPr>
            <w:tcW w:w="2046" w:type="dxa"/>
            <w:tcBorders/>
            <w:tcFitText w:val="false"/>
          </w:tcPr>
          <w:p>
            <w:pPr>
              <w:pStyle w:val="style4265"/>
              <w:spacing w:before="0" w:beforeAutospacing="false" w:after="0" w:afterAutospacing="false"/>
              <w:jc w:val="both"/>
              <w:rPr>
                <w:sz w:val="18"/>
                <w:szCs w:val="18"/>
              </w:rPr>
            </w:pPr>
            <w:r>
              <w:rPr>
                <w:sz w:val="18"/>
                <w:szCs w:val="18"/>
              </w:rPr>
              <w:t>Аммиак</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0,20000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0,9279937</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24,227135</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0304</w:t>
            </w:r>
          </w:p>
        </w:tc>
        <w:tc>
          <w:tcPr>
            <w:tcW w:w="2046" w:type="dxa"/>
            <w:tcBorders/>
            <w:tcFitText w:val="false"/>
          </w:tcPr>
          <w:p>
            <w:pPr>
              <w:pStyle w:val="style4265"/>
              <w:spacing w:before="0" w:beforeAutospacing="false" w:after="0" w:afterAutospacing="false"/>
              <w:jc w:val="both"/>
              <w:rPr>
                <w:sz w:val="18"/>
                <w:szCs w:val="18"/>
              </w:rPr>
            </w:pPr>
            <w:r>
              <w:rPr>
                <w:sz w:val="18"/>
                <w:szCs w:val="18"/>
              </w:rPr>
              <w:t>Азот (II) оксид (Азота оксид)</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0,40000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0,4898,781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11,898351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0328</w:t>
            </w:r>
          </w:p>
        </w:tc>
        <w:tc>
          <w:tcPr>
            <w:tcW w:w="2046" w:type="dxa"/>
            <w:tcBorders/>
            <w:tcFitText w:val="false"/>
          </w:tcPr>
          <w:p>
            <w:pPr>
              <w:pStyle w:val="style4265"/>
              <w:spacing w:before="0" w:beforeAutospacing="false" w:after="0" w:afterAutospacing="false"/>
              <w:jc w:val="both"/>
              <w:rPr>
                <w:sz w:val="18"/>
                <w:szCs w:val="18"/>
              </w:rPr>
            </w:pPr>
            <w:r>
              <w:rPr>
                <w:sz w:val="18"/>
                <w:szCs w:val="18"/>
              </w:rPr>
              <w:t>Углерод (Сажа)</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0,15000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0,8772210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22,145711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0330</w:t>
            </w:r>
          </w:p>
        </w:tc>
        <w:tc>
          <w:tcPr>
            <w:tcW w:w="2046" w:type="dxa"/>
            <w:tcBorders/>
            <w:tcFitText w:val="false"/>
          </w:tcPr>
          <w:p>
            <w:pPr>
              <w:pStyle w:val="style4265"/>
              <w:spacing w:before="0" w:beforeAutospacing="false" w:after="0" w:afterAutospacing="false"/>
              <w:jc w:val="both"/>
              <w:rPr>
                <w:sz w:val="18"/>
                <w:szCs w:val="18"/>
              </w:rPr>
            </w:pPr>
            <w:r>
              <w:rPr>
                <w:sz w:val="18"/>
                <w:szCs w:val="18"/>
              </w:rPr>
              <w:t>Сера диоксид- Ангидрид сернистый</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0,50000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0,5047001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7,287488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0333</w:t>
            </w:r>
          </w:p>
        </w:tc>
        <w:tc>
          <w:tcPr>
            <w:tcW w:w="2046" w:type="dxa"/>
            <w:tcBorders/>
            <w:tcFitText w:val="false"/>
          </w:tcPr>
          <w:p>
            <w:pPr>
              <w:pStyle w:val="style4265"/>
              <w:spacing w:before="0" w:beforeAutospacing="false" w:after="0" w:afterAutospacing="false"/>
              <w:jc w:val="both"/>
              <w:rPr>
                <w:sz w:val="18"/>
                <w:szCs w:val="18"/>
              </w:rPr>
            </w:pPr>
            <w:r>
              <w:rPr>
                <w:sz w:val="18"/>
                <w:szCs w:val="18"/>
              </w:rPr>
              <w:t>Дигидросульфид (Сероводород)</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0,00800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0,0183712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0,289529</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0337</w:t>
            </w:r>
          </w:p>
        </w:tc>
        <w:tc>
          <w:tcPr>
            <w:tcW w:w="2046" w:type="dxa"/>
            <w:tcBorders/>
            <w:tcFitText w:val="false"/>
          </w:tcPr>
          <w:p>
            <w:pPr>
              <w:pStyle w:val="style4265"/>
              <w:spacing w:before="0" w:beforeAutospacing="false" w:after="0" w:afterAutospacing="false"/>
              <w:jc w:val="both"/>
              <w:rPr>
                <w:sz w:val="18"/>
                <w:szCs w:val="18"/>
              </w:rPr>
            </w:pPr>
            <w:r>
              <w:rPr>
                <w:sz w:val="18"/>
                <w:szCs w:val="18"/>
              </w:rPr>
              <w:t>Углерод оксид</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5,00000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9,6543834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219,769320</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0342</w:t>
            </w:r>
          </w:p>
        </w:tc>
        <w:tc>
          <w:tcPr>
            <w:tcW w:w="2046" w:type="dxa"/>
            <w:tcBorders/>
            <w:tcFitText w:val="false"/>
          </w:tcPr>
          <w:p>
            <w:pPr>
              <w:pStyle w:val="style4265"/>
              <w:spacing w:before="0" w:beforeAutospacing="false" w:after="0" w:afterAutospacing="false"/>
              <w:jc w:val="both"/>
              <w:rPr>
                <w:sz w:val="18"/>
                <w:szCs w:val="18"/>
              </w:rPr>
            </w:pPr>
            <w:r>
              <w:rPr>
                <w:sz w:val="18"/>
                <w:szCs w:val="18"/>
              </w:rPr>
              <w:t>Фториды газообразные</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0,02000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0,0141667</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0,037230</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0344</w:t>
            </w:r>
          </w:p>
        </w:tc>
        <w:tc>
          <w:tcPr>
            <w:tcW w:w="2046" w:type="dxa"/>
            <w:tcBorders/>
            <w:tcFitText w:val="false"/>
          </w:tcPr>
          <w:p>
            <w:pPr>
              <w:pStyle w:val="style4265"/>
              <w:spacing w:before="0" w:beforeAutospacing="false" w:after="0" w:afterAutospacing="false"/>
              <w:jc w:val="both"/>
              <w:rPr>
                <w:sz w:val="18"/>
                <w:szCs w:val="18"/>
              </w:rPr>
            </w:pPr>
            <w:r>
              <w:rPr>
                <w:sz w:val="18"/>
                <w:szCs w:val="18"/>
              </w:rPr>
              <w:t>Фториды плохо растворимые</w:t>
            </w:r>
          </w:p>
        </w:tc>
        <w:tc>
          <w:tcPr>
            <w:tcW w:w="1174" w:type="dxa"/>
            <w:tcBorders/>
            <w:tcFitText w:val="false"/>
          </w:tcPr>
          <w:p>
            <w:pPr>
              <w:pStyle w:val="style0"/>
              <w:jc w:val="center"/>
              <w:rPr>
                <w:rFonts w:ascii="Times New Roman" w:cs="Times New Roman" w:hAnsi="Times New Roman"/>
                <w:sz w:val="18"/>
                <w:szCs w:val="18"/>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0,20000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0,0031167</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0,008191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0349</w:t>
            </w:r>
          </w:p>
        </w:tc>
        <w:tc>
          <w:tcPr>
            <w:tcW w:w="2046" w:type="dxa"/>
            <w:tcBorders/>
            <w:tcFitText w:val="false"/>
          </w:tcPr>
          <w:p>
            <w:pPr>
              <w:pStyle w:val="style4265"/>
              <w:spacing w:before="0" w:beforeAutospacing="false" w:after="0" w:afterAutospacing="false"/>
              <w:jc w:val="both"/>
              <w:rPr>
                <w:sz w:val="18"/>
                <w:szCs w:val="18"/>
              </w:rPr>
            </w:pPr>
            <w:r>
              <w:rPr>
                <w:sz w:val="18"/>
                <w:szCs w:val="18"/>
              </w:rPr>
              <w:t>Хлор</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0,10000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0,0000003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0,000011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0410</w:t>
            </w:r>
          </w:p>
        </w:tc>
        <w:tc>
          <w:tcPr>
            <w:tcW w:w="2046" w:type="dxa"/>
            <w:tcBorders/>
            <w:tcFitText w:val="false"/>
          </w:tcPr>
          <w:p>
            <w:pPr>
              <w:pStyle w:val="style4265"/>
              <w:spacing w:before="0" w:beforeAutospacing="false" w:after="0" w:afterAutospacing="false"/>
              <w:jc w:val="both"/>
              <w:rPr>
                <w:sz w:val="18"/>
                <w:szCs w:val="18"/>
              </w:rPr>
            </w:pPr>
            <w:r>
              <w:rPr>
                <w:sz w:val="18"/>
                <w:szCs w:val="18"/>
              </w:rPr>
              <w:t>Метан</w:t>
            </w:r>
          </w:p>
        </w:tc>
        <w:tc>
          <w:tcPr>
            <w:tcW w:w="1174" w:type="dxa"/>
            <w:tcBorders/>
            <w:tcFitText w:val="false"/>
          </w:tcPr>
          <w:p>
            <w:pPr>
              <w:pStyle w:val="style0"/>
              <w:jc w:val="center"/>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50,00000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35,8697527</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630,682835</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0415</w:t>
            </w:r>
          </w:p>
        </w:tc>
        <w:tc>
          <w:tcPr>
            <w:tcW w:w="2046" w:type="dxa"/>
            <w:tcBorders/>
            <w:tcFitText w:val="false"/>
          </w:tcPr>
          <w:p>
            <w:pPr>
              <w:pStyle w:val="style4265"/>
              <w:spacing w:before="0" w:beforeAutospacing="false" w:after="0" w:afterAutospacing="false"/>
              <w:jc w:val="both"/>
              <w:rPr>
                <w:sz w:val="18"/>
                <w:szCs w:val="18"/>
              </w:rPr>
            </w:pPr>
            <w:r>
              <w:rPr>
                <w:sz w:val="18"/>
                <w:szCs w:val="18"/>
              </w:rPr>
              <w:t>Смесь углеводородов</w:t>
            </w:r>
          </w:p>
          <w:p>
            <w:pPr>
              <w:pStyle w:val="style4265"/>
              <w:spacing w:before="0" w:beforeAutospacing="false" w:after="0" w:afterAutospacing="false"/>
              <w:jc w:val="both"/>
              <w:rPr>
                <w:sz w:val="18"/>
                <w:szCs w:val="18"/>
              </w:rPr>
            </w:pPr>
            <w:r>
              <w:rPr>
                <w:sz w:val="18"/>
                <w:szCs w:val="18"/>
              </w:rPr>
              <w:t>предельных</w:t>
            </w:r>
            <w:r>
              <w:rPr>
                <w:sz w:val="18"/>
                <w:szCs w:val="18"/>
              </w:rPr>
              <w:t xml:space="preserve"> С1-С5</w:t>
            </w:r>
          </w:p>
        </w:tc>
        <w:tc>
          <w:tcPr>
            <w:tcW w:w="1174" w:type="dxa"/>
            <w:tcBorders/>
            <w:tcFitText w:val="false"/>
            <w:vAlign w:val="center"/>
          </w:tcPr>
          <w:p>
            <w:pPr>
              <w:pStyle w:val="style0"/>
              <w:jc w:val="center"/>
              <w:rPr/>
            </w:pPr>
            <w:r>
              <w:rPr>
                <w:sz w:val="18"/>
                <w:szCs w:val="18"/>
              </w:rPr>
              <w:t>ОБУВ</w:t>
            </w:r>
          </w:p>
        </w:tc>
        <w:tc>
          <w:tcPr>
            <w:tcW w:w="1301" w:type="dxa"/>
            <w:tcBorders/>
            <w:tcFitText w:val="false"/>
            <w:vAlign w:val="center"/>
          </w:tcPr>
          <w:p>
            <w:pPr>
              <w:pStyle w:val="style0"/>
              <w:jc w:val="center"/>
              <w:rPr/>
            </w:pPr>
            <w:r>
              <w:rPr>
                <w:sz w:val="18"/>
                <w:szCs w:val="18"/>
              </w:rPr>
              <w:t>50,00000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0,0000098</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0,000408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0416</w:t>
            </w:r>
          </w:p>
        </w:tc>
        <w:tc>
          <w:tcPr>
            <w:tcW w:w="2046" w:type="dxa"/>
            <w:tcBorders/>
            <w:tcFitText w:val="false"/>
          </w:tcPr>
          <w:p>
            <w:pPr>
              <w:pStyle w:val="style4265"/>
              <w:spacing w:before="0" w:beforeAutospacing="false" w:after="0" w:afterAutospacing="false"/>
              <w:jc w:val="both"/>
              <w:rPr>
                <w:sz w:val="18"/>
                <w:szCs w:val="18"/>
              </w:rPr>
            </w:pPr>
            <w:r>
              <w:rPr>
                <w:sz w:val="18"/>
                <w:szCs w:val="18"/>
              </w:rPr>
              <w:t>Смесь углеводородов</w:t>
            </w:r>
          </w:p>
          <w:p>
            <w:pPr>
              <w:pStyle w:val="style4265"/>
              <w:spacing w:before="0" w:beforeAutospacing="false" w:after="0" w:afterAutospacing="false"/>
              <w:jc w:val="both"/>
              <w:rPr>
                <w:sz w:val="18"/>
                <w:szCs w:val="18"/>
              </w:rPr>
            </w:pPr>
            <w:r>
              <w:rPr>
                <w:sz w:val="18"/>
                <w:szCs w:val="18"/>
              </w:rPr>
              <w:t>предельных</w:t>
            </w:r>
            <w:r>
              <w:rPr>
                <w:sz w:val="18"/>
                <w:szCs w:val="18"/>
              </w:rPr>
              <w:t xml:space="preserve"> С6-С10</w:t>
            </w:r>
          </w:p>
        </w:tc>
        <w:tc>
          <w:tcPr>
            <w:tcW w:w="1174" w:type="dxa"/>
            <w:tcBorders/>
            <w:tcFitText w:val="false"/>
            <w:vAlign w:val="center"/>
          </w:tcPr>
          <w:p>
            <w:pPr>
              <w:pStyle w:val="style0"/>
              <w:jc w:val="center"/>
              <w:rPr/>
            </w:pPr>
            <w:r>
              <w:rPr>
                <w:sz w:val="18"/>
                <w:szCs w:val="18"/>
              </w:rPr>
              <w:t>ОБУВ</w:t>
            </w:r>
          </w:p>
        </w:tc>
        <w:tc>
          <w:tcPr>
            <w:tcW w:w="1301" w:type="dxa"/>
            <w:tcBorders/>
            <w:tcFitText w:val="false"/>
            <w:vAlign w:val="center"/>
          </w:tcPr>
          <w:p>
            <w:pPr>
              <w:pStyle w:val="style0"/>
              <w:jc w:val="center"/>
              <w:rPr/>
            </w:pPr>
            <w:r>
              <w:rPr>
                <w:sz w:val="18"/>
                <w:szCs w:val="18"/>
              </w:rPr>
              <w:t>3</w:t>
            </w:r>
            <w:r>
              <w:rPr>
                <w:sz w:val="18"/>
                <w:szCs w:val="18"/>
              </w:rPr>
              <w:t>0,00000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0,0033588</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0,083361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0602</w:t>
            </w:r>
          </w:p>
        </w:tc>
        <w:tc>
          <w:tcPr>
            <w:tcW w:w="2046" w:type="dxa"/>
            <w:tcBorders/>
            <w:tcFitText w:val="false"/>
          </w:tcPr>
          <w:p>
            <w:pPr>
              <w:pStyle w:val="style4265"/>
              <w:spacing w:before="0" w:beforeAutospacing="false" w:after="0" w:afterAutospacing="false"/>
              <w:jc w:val="both"/>
              <w:rPr>
                <w:sz w:val="18"/>
                <w:szCs w:val="18"/>
              </w:rPr>
            </w:pPr>
            <w:r>
              <w:rPr>
                <w:sz w:val="18"/>
                <w:szCs w:val="18"/>
              </w:rPr>
              <w:t>Бензол</w:t>
            </w:r>
          </w:p>
        </w:tc>
        <w:tc>
          <w:tcPr>
            <w:tcW w:w="1174" w:type="dxa"/>
            <w:tcBorders/>
            <w:tcFitText w:val="false"/>
          </w:tcPr>
          <w:p>
            <w:pPr>
              <w:pStyle w:val="style0"/>
              <w:jc w:val="center"/>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0,30000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0,0000001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0616</w:t>
            </w:r>
          </w:p>
        </w:tc>
        <w:tc>
          <w:tcPr>
            <w:tcW w:w="2046" w:type="dxa"/>
            <w:tcBorders/>
            <w:tcFitText w:val="false"/>
          </w:tcPr>
          <w:p>
            <w:pPr>
              <w:pStyle w:val="style4265"/>
              <w:spacing w:before="0" w:beforeAutospacing="false" w:after="0" w:afterAutospacing="false"/>
              <w:jc w:val="both"/>
              <w:rPr>
                <w:sz w:val="18"/>
                <w:szCs w:val="18"/>
              </w:rPr>
            </w:pPr>
            <w:r>
              <w:rPr>
                <w:sz w:val="18"/>
                <w:szCs w:val="18"/>
              </w:rPr>
              <w:t>Диметилбензол</w:t>
            </w:r>
            <w:r>
              <w:rPr>
                <w:sz w:val="18"/>
                <w:szCs w:val="18"/>
              </w:rPr>
              <w:t xml:space="preserve"> (Ксилол)</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0,20000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0,2875434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4,881288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0621</w:t>
            </w:r>
          </w:p>
        </w:tc>
        <w:tc>
          <w:tcPr>
            <w:tcW w:w="2046" w:type="dxa"/>
            <w:tcBorders/>
            <w:tcFitText w:val="false"/>
          </w:tcPr>
          <w:p>
            <w:pPr>
              <w:pStyle w:val="style4265"/>
              <w:spacing w:before="0" w:beforeAutospacing="false" w:after="0" w:afterAutospacing="false"/>
              <w:jc w:val="both"/>
              <w:rPr>
                <w:sz w:val="18"/>
                <w:szCs w:val="18"/>
              </w:rPr>
            </w:pPr>
            <w:r>
              <w:rPr>
                <w:sz w:val="18"/>
                <w:szCs w:val="18"/>
              </w:rPr>
              <w:t>Метилбензол (Толуол)</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0,60000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0,4692867</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7,966528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0627</w:t>
            </w:r>
          </w:p>
        </w:tc>
        <w:tc>
          <w:tcPr>
            <w:tcW w:w="2046" w:type="dxa"/>
            <w:tcBorders/>
            <w:tcFitText w:val="false"/>
          </w:tcPr>
          <w:p>
            <w:pPr>
              <w:pStyle w:val="style4265"/>
              <w:spacing w:before="0" w:beforeAutospacing="false" w:after="0" w:afterAutospacing="false"/>
              <w:jc w:val="both"/>
              <w:rPr>
                <w:sz w:val="18"/>
                <w:szCs w:val="18"/>
              </w:rPr>
            </w:pPr>
            <w:r>
              <w:rPr>
                <w:sz w:val="18"/>
                <w:szCs w:val="18"/>
              </w:rPr>
              <w:t>Этилбензол</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0,02000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0,0616632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1,046776</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0703</w:t>
            </w:r>
          </w:p>
        </w:tc>
        <w:tc>
          <w:tcPr>
            <w:tcW w:w="2046" w:type="dxa"/>
            <w:tcBorders/>
            <w:tcFitText w:val="false"/>
          </w:tcPr>
          <w:p>
            <w:pPr>
              <w:pStyle w:val="style4265"/>
              <w:spacing w:before="0" w:beforeAutospacing="false" w:after="0" w:afterAutospacing="false"/>
              <w:jc w:val="both"/>
              <w:rPr>
                <w:sz w:val="18"/>
                <w:szCs w:val="18"/>
              </w:rPr>
            </w:pPr>
            <w:r>
              <w:rPr>
                <w:sz w:val="18"/>
                <w:szCs w:val="18"/>
              </w:rPr>
              <w:t>Бенз/а/пирен (3,4 Бензпирен)</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 xml:space="preserve">ПДК </w:t>
            </w:r>
            <w:r>
              <w:rPr>
                <w:sz w:val="18"/>
                <w:szCs w:val="18"/>
              </w:rPr>
              <w:t>с/с</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1,00е-06</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0,0000022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0,000019</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1061</w:t>
            </w:r>
          </w:p>
        </w:tc>
        <w:tc>
          <w:tcPr>
            <w:tcW w:w="2046" w:type="dxa"/>
            <w:tcBorders/>
            <w:tcFitText w:val="false"/>
          </w:tcPr>
          <w:p>
            <w:pPr>
              <w:pStyle w:val="style4265"/>
              <w:spacing w:before="0" w:beforeAutospacing="false" w:after="0" w:afterAutospacing="false"/>
              <w:jc w:val="both"/>
              <w:rPr>
                <w:sz w:val="18"/>
                <w:szCs w:val="18"/>
              </w:rPr>
            </w:pPr>
            <w:r>
              <w:rPr>
                <w:sz w:val="18"/>
                <w:szCs w:val="18"/>
              </w:rPr>
              <w:t>Этанол (Спирт этиловый)</w:t>
            </w:r>
          </w:p>
        </w:tc>
        <w:tc>
          <w:tcPr>
            <w:tcW w:w="1174" w:type="dxa"/>
            <w:tcBorders/>
            <w:tcFitText w:val="false"/>
            <w:vAlign w:val="center"/>
          </w:tcPr>
          <w:p>
            <w:pPr>
              <w:pStyle w:val="style0"/>
              <w:jc w:val="center"/>
              <w:rPr/>
            </w:pPr>
            <w:r>
              <w:rPr>
                <w:rFonts w:ascii="Times New Roman" w:cs="Times New Roman" w:hAnsi="Times New Roman"/>
                <w:sz w:val="18"/>
                <w:szCs w:val="18"/>
              </w:rPr>
              <w:t xml:space="preserve">ПДК </w:t>
            </w:r>
            <w:r>
              <w:rPr>
                <w:rFonts w:ascii="Times New Roman" w:cs="Times New Roman" w:hAnsi="Times New Roman"/>
                <w:sz w:val="18"/>
                <w:szCs w:val="18"/>
              </w:rPr>
              <w:t>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5,00000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0,0026667</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0,001551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1071</w:t>
            </w:r>
          </w:p>
        </w:tc>
        <w:tc>
          <w:tcPr>
            <w:tcW w:w="2046" w:type="dxa"/>
            <w:tcBorders/>
            <w:tcFitText w:val="false"/>
          </w:tcPr>
          <w:p>
            <w:pPr>
              <w:pStyle w:val="style4265"/>
              <w:spacing w:before="0" w:beforeAutospacing="false" w:after="0" w:afterAutospacing="false"/>
              <w:jc w:val="both"/>
              <w:rPr>
                <w:sz w:val="18"/>
                <w:szCs w:val="18"/>
              </w:rPr>
            </w:pPr>
            <w:r>
              <w:rPr>
                <w:sz w:val="18"/>
                <w:szCs w:val="18"/>
              </w:rPr>
              <w:t>Гидроксибензол (Фенол)</w:t>
            </w:r>
          </w:p>
        </w:tc>
        <w:tc>
          <w:tcPr>
            <w:tcW w:w="1174" w:type="dxa"/>
            <w:tcBorders/>
            <w:tcFitText w:val="false"/>
            <w:vAlign w:val="center"/>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0,01000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0,0000012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0,000020</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1301</w:t>
            </w:r>
          </w:p>
        </w:tc>
        <w:tc>
          <w:tcPr>
            <w:tcW w:w="2046" w:type="dxa"/>
            <w:tcBorders/>
            <w:tcFitText w:val="false"/>
          </w:tcPr>
          <w:p>
            <w:pPr>
              <w:pStyle w:val="style4265"/>
              <w:spacing w:before="0" w:beforeAutospacing="false" w:after="0" w:afterAutospacing="false"/>
              <w:jc w:val="both"/>
              <w:rPr>
                <w:sz w:val="18"/>
                <w:szCs w:val="18"/>
              </w:rPr>
            </w:pPr>
            <w:r>
              <w:rPr>
                <w:sz w:val="18"/>
                <w:szCs w:val="18"/>
              </w:rPr>
              <w:t>Проп-2-ен-1-аль (Акролеин)</w:t>
            </w:r>
          </w:p>
        </w:tc>
        <w:tc>
          <w:tcPr>
            <w:tcW w:w="1174" w:type="dxa"/>
            <w:tcBorders/>
            <w:tcFitText w:val="false"/>
            <w:vAlign w:val="center"/>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0,03000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0,0000611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0,000236</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1314</w:t>
            </w:r>
          </w:p>
        </w:tc>
        <w:tc>
          <w:tcPr>
            <w:tcW w:w="2046" w:type="dxa"/>
            <w:tcBorders/>
            <w:tcFitText w:val="false"/>
          </w:tcPr>
          <w:p>
            <w:pPr>
              <w:pStyle w:val="style4265"/>
              <w:spacing w:before="0" w:beforeAutospacing="false" w:after="0" w:afterAutospacing="false"/>
              <w:jc w:val="both"/>
              <w:rPr>
                <w:sz w:val="18"/>
                <w:szCs w:val="18"/>
              </w:rPr>
            </w:pPr>
            <w:r>
              <w:rPr>
                <w:sz w:val="18"/>
                <w:szCs w:val="18"/>
              </w:rPr>
              <w:t>Пропаналь</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0,01000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0,0003819</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0,001733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1317</w:t>
            </w:r>
          </w:p>
        </w:tc>
        <w:tc>
          <w:tcPr>
            <w:tcW w:w="2046" w:type="dxa"/>
            <w:tcBorders/>
            <w:tcFitText w:val="false"/>
          </w:tcPr>
          <w:p>
            <w:pPr>
              <w:pStyle w:val="style4265"/>
              <w:spacing w:before="0" w:beforeAutospacing="false" w:after="0" w:afterAutospacing="false"/>
              <w:jc w:val="both"/>
              <w:rPr>
                <w:sz w:val="18"/>
                <w:szCs w:val="18"/>
              </w:rPr>
            </w:pPr>
            <w:r>
              <w:rPr>
                <w:sz w:val="18"/>
                <w:szCs w:val="18"/>
              </w:rPr>
              <w:t>Ацетальдегид</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0,01000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0,0000500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0,000026</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1325</w:t>
            </w:r>
          </w:p>
        </w:tc>
        <w:tc>
          <w:tcPr>
            <w:tcW w:w="2046" w:type="dxa"/>
            <w:tcBorders/>
            <w:tcFitText w:val="false"/>
          </w:tcPr>
          <w:p>
            <w:pPr>
              <w:pStyle w:val="style4265"/>
              <w:spacing w:before="0" w:beforeAutospacing="false" w:after="0" w:afterAutospacing="false"/>
              <w:jc w:val="both"/>
              <w:rPr>
                <w:sz w:val="18"/>
                <w:szCs w:val="18"/>
              </w:rPr>
            </w:pPr>
            <w:r>
              <w:rPr>
                <w:sz w:val="18"/>
                <w:szCs w:val="18"/>
              </w:rPr>
              <w:t>Формальдегид</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0,05000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0,0671121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1,058614</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1555</w:t>
            </w:r>
          </w:p>
        </w:tc>
        <w:tc>
          <w:tcPr>
            <w:tcW w:w="2046" w:type="dxa"/>
            <w:tcBorders/>
            <w:tcFitText w:val="false"/>
          </w:tcPr>
          <w:p>
            <w:pPr>
              <w:pStyle w:val="style4265"/>
              <w:spacing w:before="0" w:beforeAutospacing="false" w:after="0" w:afterAutospacing="false"/>
              <w:jc w:val="both"/>
              <w:rPr>
                <w:sz w:val="18"/>
                <w:szCs w:val="18"/>
              </w:rPr>
            </w:pPr>
            <w:r>
              <w:rPr>
                <w:sz w:val="18"/>
                <w:szCs w:val="18"/>
              </w:rPr>
              <w:t>Этаноловая кислота (Уксусная кислота)</w:t>
            </w:r>
          </w:p>
        </w:tc>
        <w:tc>
          <w:tcPr>
            <w:tcW w:w="1174" w:type="dxa"/>
            <w:tcBorders/>
            <w:tcFitText w:val="false"/>
            <w:vAlign w:val="center"/>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0,20000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0,0006110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0,000314</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1819</w:t>
            </w:r>
          </w:p>
        </w:tc>
        <w:tc>
          <w:tcPr>
            <w:tcW w:w="2046" w:type="dxa"/>
            <w:tcBorders/>
            <w:tcFitText w:val="false"/>
          </w:tcPr>
          <w:p>
            <w:pPr>
              <w:pStyle w:val="style4265"/>
              <w:spacing w:before="0" w:beforeAutospacing="false" w:after="0" w:afterAutospacing="false"/>
              <w:jc w:val="both"/>
              <w:rPr>
                <w:sz w:val="18"/>
                <w:szCs w:val="18"/>
              </w:rPr>
            </w:pPr>
            <w:r>
              <w:rPr>
                <w:sz w:val="18"/>
                <w:szCs w:val="18"/>
              </w:rPr>
              <w:t>Диметиламин</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0,00500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0,0000030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0,000014</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2704</w:t>
            </w:r>
          </w:p>
        </w:tc>
        <w:tc>
          <w:tcPr>
            <w:tcW w:w="2046" w:type="dxa"/>
            <w:tcBorders/>
            <w:tcFitText w:val="false"/>
          </w:tcPr>
          <w:p>
            <w:pPr>
              <w:pStyle w:val="style4265"/>
              <w:spacing w:before="0" w:beforeAutospacing="false" w:after="0" w:afterAutospacing="false"/>
              <w:jc w:val="both"/>
              <w:rPr>
                <w:sz w:val="18"/>
                <w:szCs w:val="18"/>
              </w:rPr>
            </w:pPr>
            <w:r>
              <w:rPr>
                <w:sz w:val="18"/>
                <w:szCs w:val="18"/>
              </w:rPr>
              <w:t>Бензин (нефтяной, малосернистый)</w:t>
            </w:r>
          </w:p>
        </w:tc>
        <w:tc>
          <w:tcPr>
            <w:tcW w:w="1174" w:type="dxa"/>
            <w:tcBorders/>
            <w:tcFitText w:val="false"/>
            <w:vAlign w:val="center"/>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5,00000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0,0,0940764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0,151593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2732</w:t>
            </w:r>
          </w:p>
        </w:tc>
        <w:tc>
          <w:tcPr>
            <w:tcW w:w="2046" w:type="dxa"/>
            <w:tcBorders/>
            <w:tcFitText w:val="false"/>
          </w:tcPr>
          <w:p>
            <w:pPr>
              <w:pStyle w:val="style4265"/>
              <w:spacing w:before="0" w:beforeAutospacing="false" w:after="0" w:afterAutospacing="false"/>
              <w:jc w:val="both"/>
              <w:rPr>
                <w:sz w:val="18"/>
                <w:szCs w:val="18"/>
              </w:rPr>
            </w:pPr>
            <w:r>
              <w:rPr>
                <w:sz w:val="18"/>
                <w:szCs w:val="18"/>
              </w:rPr>
              <w:t>Керосин</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1,20000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0,2845581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4,929198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2754</w:t>
            </w:r>
          </w:p>
        </w:tc>
        <w:tc>
          <w:tcPr>
            <w:tcW w:w="2046" w:type="dxa"/>
            <w:tcBorders/>
            <w:tcFitText w:val="false"/>
          </w:tcPr>
          <w:p>
            <w:pPr>
              <w:pStyle w:val="style4265"/>
              <w:spacing w:before="0" w:beforeAutospacing="false" w:after="0" w:afterAutospacing="false"/>
              <w:jc w:val="both"/>
              <w:rPr>
                <w:sz w:val="18"/>
                <w:szCs w:val="18"/>
              </w:rPr>
            </w:pPr>
            <w:r>
              <w:rPr>
                <w:sz w:val="18"/>
                <w:szCs w:val="18"/>
              </w:rPr>
              <w:t>Алканы С12-С19</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1,00000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0,4962638</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0,053232</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2799</w:t>
            </w:r>
          </w:p>
        </w:tc>
        <w:tc>
          <w:tcPr>
            <w:tcW w:w="2046" w:type="dxa"/>
            <w:tcBorders/>
            <w:tcFitText w:val="false"/>
          </w:tcPr>
          <w:p>
            <w:pPr>
              <w:pStyle w:val="style4265"/>
              <w:spacing w:before="0" w:beforeAutospacing="false" w:after="0" w:afterAutospacing="false"/>
              <w:jc w:val="both"/>
              <w:rPr>
                <w:sz w:val="18"/>
                <w:szCs w:val="18"/>
              </w:rPr>
            </w:pPr>
            <w:r>
              <w:rPr>
                <w:sz w:val="18"/>
                <w:szCs w:val="18"/>
              </w:rPr>
              <w:t>Масло хлопковое</w:t>
            </w:r>
          </w:p>
        </w:tc>
        <w:tc>
          <w:tcPr>
            <w:tcW w:w="1174" w:type="dxa"/>
            <w:tcBorders/>
            <w:tcFitText w:val="false"/>
          </w:tcPr>
          <w:p>
            <w:pPr>
              <w:pStyle w:val="style0"/>
              <w:jc w:val="center"/>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0,10000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0,0001772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0,000762</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2881</w:t>
            </w:r>
          </w:p>
        </w:tc>
        <w:tc>
          <w:tcPr>
            <w:tcW w:w="2046" w:type="dxa"/>
            <w:tcBorders/>
            <w:tcFitText w:val="false"/>
          </w:tcPr>
          <w:p>
            <w:pPr>
              <w:pStyle w:val="style4265"/>
              <w:spacing w:before="0" w:beforeAutospacing="false" w:after="0" w:afterAutospacing="false"/>
              <w:jc w:val="both"/>
              <w:rPr>
                <w:sz w:val="18"/>
                <w:szCs w:val="18"/>
              </w:rPr>
            </w:pPr>
            <w:r>
              <w:rPr>
                <w:sz w:val="18"/>
                <w:szCs w:val="18"/>
              </w:rPr>
              <w:t>Синтетические моющие средства «Ариэль», «Миф-Универсал», «</w:t>
            </w:r>
            <w:r>
              <w:rPr>
                <w:sz w:val="18"/>
                <w:szCs w:val="18"/>
              </w:rPr>
              <w:t>Тайд</w:t>
            </w:r>
            <w:r>
              <w:rPr>
                <w:sz w:val="18"/>
                <w:szCs w:val="18"/>
              </w:rPr>
              <w:t>»</w:t>
            </w:r>
          </w:p>
        </w:tc>
        <w:tc>
          <w:tcPr>
            <w:tcW w:w="1174" w:type="dxa"/>
            <w:tcBorders/>
            <w:tcFitText w:val="false"/>
            <w:vAlign w:val="center"/>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0,15000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0,0002820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0,002031</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2902</w:t>
            </w:r>
          </w:p>
        </w:tc>
        <w:tc>
          <w:tcPr>
            <w:tcW w:w="2046" w:type="dxa"/>
            <w:tcBorders/>
            <w:tcFitText w:val="false"/>
          </w:tcPr>
          <w:p>
            <w:pPr>
              <w:pStyle w:val="style4265"/>
              <w:spacing w:before="0" w:beforeAutospacing="false" w:after="0" w:afterAutospacing="false"/>
              <w:jc w:val="both"/>
              <w:rPr>
                <w:sz w:val="18"/>
                <w:szCs w:val="18"/>
              </w:rPr>
            </w:pPr>
            <w:r>
              <w:rPr>
                <w:sz w:val="18"/>
                <w:szCs w:val="18"/>
              </w:rPr>
              <w:t>Взвешенные вещества</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0,50000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0,0657680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0,994808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2908</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неорганическая 70-20% SiО2</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0,30000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0,0153255</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0,366462</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2915</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стекловолокна</w:t>
            </w:r>
          </w:p>
        </w:tc>
        <w:tc>
          <w:tcPr>
            <w:tcW w:w="1174" w:type="dxa"/>
            <w:tcBorders/>
            <w:tcFitText w:val="false"/>
          </w:tcPr>
          <w:p>
            <w:pPr>
              <w:pStyle w:val="style0"/>
              <w:jc w:val="center"/>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0,06000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0,0004622</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0,011979</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2917</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хлопковая</w:t>
            </w:r>
          </w:p>
        </w:tc>
        <w:tc>
          <w:tcPr>
            <w:tcW w:w="1174" w:type="dxa"/>
            <w:tcBorders/>
            <w:tcFitText w:val="false"/>
          </w:tcPr>
          <w:p>
            <w:pPr>
              <w:pStyle w:val="style0"/>
              <w:jc w:val="center"/>
              <w:rPr/>
            </w:pPr>
            <w:r>
              <w:rPr>
                <w:rFonts w:ascii="Times New Roman" w:cs="Times New Roman" w:hAnsi="Times New Roman"/>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0,20000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0,0365741</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0,523910</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2930</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абразивная, (Корунд белый, Монокорунд)</w:t>
            </w:r>
          </w:p>
        </w:tc>
        <w:tc>
          <w:tcPr>
            <w:tcW w:w="1174" w:type="dxa"/>
            <w:tcBorders/>
            <w:tcFitText w:val="false"/>
            <w:vAlign w:val="center"/>
          </w:tcPr>
          <w:p>
            <w:pPr>
              <w:pStyle w:val="style0"/>
              <w:jc w:val="center"/>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0,04000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0,0110000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0,028908</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2936</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древесная</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0,50000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0,3414200</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7,911714</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2962</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бумаги</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ОБУВ</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0,10000</w:t>
            </w: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0,1526323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2,623223</w:t>
            </w:r>
          </w:p>
        </w:tc>
      </w:tr>
      <w:tr>
        <w:tblPrEx/>
        <w:trPr/>
        <w:tc>
          <w:tcPr>
            <w:tcW w:w="936" w:type="dxa"/>
            <w:tcBorders/>
            <w:tcFitText w:val="false"/>
            <w:vAlign w:val="center"/>
          </w:tcPr>
          <w:p>
            <w:pPr>
              <w:pStyle w:val="style4265"/>
              <w:spacing w:before="0" w:beforeAutospacing="false" w:after="0" w:afterAutospacing="false"/>
              <w:jc w:val="center"/>
              <w:rPr>
                <w:sz w:val="18"/>
                <w:szCs w:val="18"/>
              </w:rPr>
            </w:pPr>
            <w:r>
              <w:rPr>
                <w:sz w:val="18"/>
                <w:szCs w:val="18"/>
              </w:rPr>
              <w:t>3721</w:t>
            </w:r>
          </w:p>
        </w:tc>
        <w:tc>
          <w:tcPr>
            <w:tcW w:w="2046" w:type="dxa"/>
            <w:tcBorders/>
            <w:tcFitText w:val="false"/>
          </w:tcPr>
          <w:p>
            <w:pPr>
              <w:pStyle w:val="style4265"/>
              <w:spacing w:before="0" w:beforeAutospacing="false" w:after="0" w:afterAutospacing="false"/>
              <w:jc w:val="both"/>
              <w:rPr>
                <w:sz w:val="18"/>
                <w:szCs w:val="18"/>
              </w:rPr>
            </w:pPr>
            <w:r>
              <w:rPr>
                <w:sz w:val="18"/>
                <w:szCs w:val="18"/>
              </w:rPr>
              <w:t>Пыль мучная</w:t>
            </w:r>
          </w:p>
        </w:tc>
        <w:tc>
          <w:tcPr>
            <w:tcW w:w="1174" w:type="dxa"/>
            <w:tcBorders/>
            <w:tcFitText w:val="false"/>
            <w:vAlign w:val="center"/>
          </w:tcPr>
          <w:p>
            <w:pPr>
              <w:pStyle w:val="style4265"/>
              <w:spacing w:before="0" w:beforeAutospacing="false" w:after="0" w:afterAutospacing="false"/>
              <w:jc w:val="center"/>
              <w:rPr>
                <w:sz w:val="18"/>
                <w:szCs w:val="18"/>
              </w:rPr>
            </w:pPr>
            <w:r>
              <w:rPr>
                <w:sz w:val="18"/>
                <w:szCs w:val="18"/>
              </w:rPr>
              <w:t>ПДК м/р</w:t>
            </w:r>
          </w:p>
        </w:tc>
        <w:tc>
          <w:tcPr>
            <w:tcW w:w="1301" w:type="dxa"/>
            <w:tcBorders/>
            <w:tcFitText w:val="false"/>
            <w:vAlign w:val="center"/>
          </w:tcPr>
          <w:p>
            <w:pPr>
              <w:pStyle w:val="style4265"/>
              <w:spacing w:before="0" w:beforeAutospacing="false" w:after="0" w:afterAutospacing="false"/>
              <w:jc w:val="center"/>
              <w:rPr>
                <w:sz w:val="18"/>
                <w:szCs w:val="18"/>
              </w:rPr>
            </w:pPr>
            <w:r>
              <w:rPr>
                <w:sz w:val="18"/>
                <w:szCs w:val="18"/>
              </w:rPr>
              <w:t>1,00000</w:t>
            </w:r>
          </w:p>
        </w:tc>
        <w:tc>
          <w:tcPr>
            <w:tcW w:w="1322" w:type="dxa"/>
            <w:tcBorders/>
            <w:tcFitText w:val="false"/>
            <w:vAlign w:val="center"/>
          </w:tcPr>
          <w:p>
            <w:pPr>
              <w:pStyle w:val="style4265"/>
              <w:spacing w:before="0" w:beforeAutospacing="false" w:after="0" w:afterAutospacing="false"/>
              <w:jc w:val="center"/>
              <w:rPr>
                <w:sz w:val="18"/>
                <w:szCs w:val="18"/>
              </w:rPr>
            </w:pPr>
            <w:r>
              <w:rPr>
                <w:sz w:val="18"/>
                <w:szCs w:val="18"/>
              </w:rPr>
              <w:t>4</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0,0001389</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0,000083</w:t>
            </w:r>
          </w:p>
        </w:tc>
      </w:tr>
      <w:tr>
        <w:tblPrEx/>
        <w:trPr/>
        <w:tc>
          <w:tcPr>
            <w:tcW w:w="4156" w:type="dxa"/>
            <w:gridSpan w:val="3"/>
            <w:tcBorders/>
            <w:tcFitText w:val="false"/>
            <w:vAlign w:val="center"/>
          </w:tcPr>
          <w:p>
            <w:pPr>
              <w:pStyle w:val="style4265"/>
              <w:spacing w:before="0" w:beforeAutospacing="false" w:after="0" w:afterAutospacing="false"/>
              <w:rPr>
                <w:sz w:val="18"/>
                <w:szCs w:val="18"/>
              </w:rPr>
            </w:pPr>
            <w:r>
              <w:rPr>
                <w:sz w:val="18"/>
                <w:szCs w:val="18"/>
              </w:rPr>
              <w:t>Всего веществ: 43</w:t>
            </w:r>
          </w:p>
        </w:tc>
        <w:tc>
          <w:tcPr>
            <w:tcW w:w="1301" w:type="dxa"/>
            <w:tcBorders/>
            <w:tcFitText w:val="false"/>
            <w:vAlign w:val="center"/>
          </w:tcPr>
          <w:p>
            <w:pPr>
              <w:pStyle w:val="style4265"/>
              <w:spacing w:before="0" w:beforeAutospacing="false" w:after="0" w:afterAutospacing="false"/>
              <w:jc w:val="center"/>
              <w:rPr>
                <w:sz w:val="18"/>
                <w:szCs w:val="18"/>
              </w:rPr>
            </w:pP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53,0137693</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997,355153</w:t>
            </w:r>
          </w:p>
        </w:tc>
      </w:tr>
      <w:tr>
        <w:tblPrEx/>
        <w:trPr/>
        <w:tc>
          <w:tcPr>
            <w:tcW w:w="4156" w:type="dxa"/>
            <w:gridSpan w:val="3"/>
            <w:tcBorders/>
            <w:tcFitText w:val="false"/>
            <w:vAlign w:val="center"/>
          </w:tcPr>
          <w:p>
            <w:pPr>
              <w:pStyle w:val="style4265"/>
              <w:spacing w:before="0" w:beforeAutospacing="false" w:after="0" w:afterAutospacing="false"/>
              <w:rPr>
                <w:sz w:val="18"/>
                <w:szCs w:val="18"/>
              </w:rPr>
            </w:pPr>
            <w:r>
              <w:rPr>
                <w:sz w:val="18"/>
                <w:szCs w:val="18"/>
              </w:rPr>
              <w:t>в</w:t>
            </w:r>
            <w:r>
              <w:rPr>
                <w:sz w:val="18"/>
                <w:szCs w:val="18"/>
              </w:rPr>
              <w:t xml:space="preserve"> том числе твердых: 10</w:t>
            </w:r>
          </w:p>
        </w:tc>
        <w:tc>
          <w:tcPr>
            <w:tcW w:w="1301" w:type="dxa"/>
            <w:tcBorders/>
            <w:tcFitText w:val="false"/>
            <w:vAlign w:val="center"/>
          </w:tcPr>
          <w:p>
            <w:pPr>
              <w:pStyle w:val="style4265"/>
              <w:spacing w:before="0" w:beforeAutospacing="false" w:after="0" w:afterAutospacing="false"/>
              <w:jc w:val="center"/>
              <w:rPr>
                <w:sz w:val="18"/>
                <w:szCs w:val="18"/>
              </w:rPr>
            </w:pP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1,3252805</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31,496608</w:t>
            </w:r>
          </w:p>
        </w:tc>
      </w:tr>
      <w:tr>
        <w:tblPrEx/>
        <w:trPr/>
        <w:tc>
          <w:tcPr>
            <w:tcW w:w="4156" w:type="dxa"/>
            <w:gridSpan w:val="3"/>
            <w:tcBorders/>
            <w:tcFitText w:val="false"/>
            <w:vAlign w:val="center"/>
          </w:tcPr>
          <w:p>
            <w:pPr>
              <w:pStyle w:val="style4265"/>
              <w:spacing w:before="0" w:beforeAutospacing="false" w:after="0" w:afterAutospacing="false"/>
              <w:rPr>
                <w:sz w:val="18"/>
                <w:szCs w:val="18"/>
              </w:rPr>
            </w:pPr>
            <w:r>
              <w:rPr>
                <w:sz w:val="18"/>
                <w:szCs w:val="18"/>
              </w:rPr>
              <w:t>жидких</w:t>
            </w:r>
            <w:r>
              <w:rPr>
                <w:sz w:val="18"/>
                <w:szCs w:val="18"/>
              </w:rPr>
              <w:t>/газообразных: 33</w:t>
            </w:r>
          </w:p>
        </w:tc>
        <w:tc>
          <w:tcPr>
            <w:tcW w:w="1301" w:type="dxa"/>
            <w:tcBorders/>
            <w:tcFitText w:val="false"/>
            <w:vAlign w:val="center"/>
          </w:tcPr>
          <w:p>
            <w:pPr>
              <w:pStyle w:val="style4265"/>
              <w:spacing w:before="0" w:beforeAutospacing="false" w:after="0" w:afterAutospacing="false"/>
              <w:jc w:val="center"/>
              <w:rPr>
                <w:sz w:val="18"/>
                <w:szCs w:val="18"/>
              </w:rPr>
            </w:pPr>
          </w:p>
        </w:tc>
        <w:tc>
          <w:tcPr>
            <w:tcW w:w="1322" w:type="dxa"/>
            <w:tcBorders/>
            <w:tcFitText w:val="false"/>
            <w:vAlign w:val="center"/>
          </w:tcPr>
          <w:p>
            <w:pPr>
              <w:pStyle w:val="style4265"/>
              <w:spacing w:before="0" w:beforeAutospacing="false" w:after="0" w:afterAutospacing="false"/>
              <w:jc w:val="center"/>
              <w:rPr>
                <w:sz w:val="18"/>
                <w:szCs w:val="18"/>
              </w:rPr>
            </w:pP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51,6884888</w:t>
            </w:r>
          </w:p>
        </w:tc>
        <w:tc>
          <w:tcPr>
            <w:tcW w:w="1283" w:type="dxa"/>
            <w:tcBorders/>
            <w:tcFitText w:val="false"/>
            <w:vAlign w:val="center"/>
          </w:tcPr>
          <w:p>
            <w:pPr>
              <w:pStyle w:val="style4265"/>
              <w:spacing w:before="0" w:beforeAutospacing="false" w:after="0" w:afterAutospacing="false"/>
              <w:jc w:val="center"/>
              <w:rPr>
                <w:sz w:val="18"/>
                <w:szCs w:val="18"/>
              </w:rPr>
            </w:pPr>
            <w:r>
              <w:rPr>
                <w:sz w:val="18"/>
                <w:szCs w:val="18"/>
              </w:rPr>
              <w:t>965,858546</w:t>
            </w:r>
          </w:p>
        </w:tc>
      </w:tr>
    </w:tbl>
    <w:p>
      <w:pPr>
        <w:pStyle w:val="style4265"/>
        <w:spacing w:before="0" w:beforeAutospacing="false" w:after="0" w:afterAutospacing="false"/>
        <w:jc w:val="both"/>
        <w:rPr>
          <w:b/>
        </w:rPr>
      </w:pPr>
    </w:p>
    <w:p>
      <w:pPr>
        <w:pStyle w:val="style4265"/>
        <w:spacing w:before="0" w:beforeAutospacing="false" w:after="0" w:afterAutospacing="false"/>
        <w:jc w:val="both"/>
        <w:rPr/>
      </w:pPr>
      <w:r>
        <w:t>Данные вещества влияют на органы дыхания и другие органы, возникают раковые заболевания, а также негативно влияют на окружающую среду.</w:t>
      </w:r>
    </w:p>
    <w:p>
      <w:pPr>
        <w:pStyle w:val="style4265"/>
        <w:spacing w:before="0" w:beforeAutospacing="false" w:after="0" w:afterAutospacing="false"/>
        <w:jc w:val="both"/>
        <w:rPr/>
      </w:pP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Всего в таблице указано </w:t>
      </w:r>
      <w:r>
        <w:rPr>
          <w:rFonts w:ascii="Times New Roman" w:cs="Times New Roman" w:hAnsi="Times New Roman"/>
          <w:b/>
          <w:sz w:val="24"/>
          <w:szCs w:val="24"/>
        </w:rPr>
        <w:t>43 загрязняющих вещества</w:t>
      </w:r>
      <w:r>
        <w:rPr>
          <w:rFonts w:ascii="Times New Roman" w:cs="Times New Roman" w:hAnsi="Times New Roman"/>
          <w:sz w:val="24"/>
          <w:szCs w:val="24"/>
        </w:rPr>
        <w:t xml:space="preserve">, в том числе твердых: 10; жидких/газообразных:33.  Из 43 загрязняющих веществ (далее ЗВ) по 10 класс опасности не указан.  Данные вещества разделились на следующие классы опасности: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1-й класс </w:t>
      </w:r>
      <w:r>
        <w:rPr>
          <w:rFonts w:ascii="Times New Roman" w:cs="Times New Roman" w:hAnsi="Times New Roman"/>
          <w:sz w:val="24"/>
          <w:szCs w:val="24"/>
        </w:rPr>
        <w:t xml:space="preserve">опасности </w:t>
      </w:r>
      <w:r>
        <w:rPr>
          <w:rFonts w:ascii="Times New Roman" w:cs="Times New Roman" w:hAnsi="Times New Roman"/>
          <w:sz w:val="24"/>
          <w:szCs w:val="24"/>
        </w:rPr>
        <w:t>– 2</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2-й класс </w:t>
      </w:r>
      <w:r>
        <w:rPr>
          <w:rFonts w:ascii="Times New Roman" w:cs="Times New Roman" w:hAnsi="Times New Roman"/>
          <w:sz w:val="24"/>
          <w:szCs w:val="24"/>
        </w:rPr>
        <w:t>опасности –</w:t>
      </w:r>
      <w:r>
        <w:rPr>
          <w:rFonts w:ascii="Times New Roman" w:cs="Times New Roman" w:hAnsi="Times New Roman"/>
          <w:sz w:val="24"/>
          <w:szCs w:val="24"/>
        </w:rPr>
        <w:t>10</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3-й класс </w:t>
      </w:r>
      <w:r>
        <w:rPr>
          <w:rFonts w:ascii="Times New Roman" w:cs="Times New Roman" w:hAnsi="Times New Roman"/>
          <w:sz w:val="24"/>
          <w:szCs w:val="24"/>
        </w:rPr>
        <w:t>опасности –</w:t>
      </w:r>
      <w:r>
        <w:rPr>
          <w:rFonts w:ascii="Times New Roman" w:cs="Times New Roman" w:hAnsi="Times New Roman"/>
          <w:sz w:val="24"/>
          <w:szCs w:val="24"/>
        </w:rPr>
        <w:t xml:space="preserve"> 16</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4-й класс </w:t>
      </w:r>
      <w:r>
        <w:rPr>
          <w:rFonts w:ascii="Times New Roman" w:cs="Times New Roman" w:hAnsi="Times New Roman"/>
          <w:sz w:val="24"/>
          <w:szCs w:val="24"/>
        </w:rPr>
        <w:t>опасности –</w:t>
      </w:r>
      <w:r>
        <w:rPr>
          <w:rFonts w:ascii="Times New Roman" w:cs="Times New Roman" w:hAnsi="Times New Roman"/>
          <w:sz w:val="24"/>
          <w:szCs w:val="24"/>
        </w:rPr>
        <w:t xml:space="preserve"> 6 </w:t>
      </w:r>
    </w:p>
    <w:p>
      <w:pPr>
        <w:pStyle w:val="style0"/>
        <w:spacing w:after="0" w:lineRule="auto" w:line="240"/>
        <w:ind w:firstLine="708"/>
        <w:jc w:val="both"/>
        <w:rPr>
          <w:rFonts w:ascii="Times New Roman" w:cs="Times New Roman" w:hAnsi="Times New Roman"/>
          <w:sz w:val="24"/>
          <w:szCs w:val="24"/>
        </w:rPr>
      </w:pP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Указанные в таблице загрязняющие вещества </w:t>
      </w:r>
      <w:r>
        <w:rPr>
          <w:rFonts w:ascii="Times New Roman" w:cs="Times New Roman" w:hAnsi="Times New Roman"/>
          <w:sz w:val="24"/>
          <w:szCs w:val="24"/>
        </w:rPr>
        <w:t>(</w:t>
      </w:r>
      <w:r>
        <w:rPr>
          <w:rFonts w:ascii="Times New Roman" w:cs="Times New Roman" w:hAnsi="Times New Roman"/>
          <w:b/>
          <w:sz w:val="24"/>
          <w:szCs w:val="24"/>
        </w:rPr>
        <w:t>далее – ЗВ</w:t>
      </w:r>
      <w:r>
        <w:rPr>
          <w:rFonts w:ascii="Times New Roman" w:cs="Times New Roman" w:hAnsi="Times New Roman"/>
          <w:sz w:val="24"/>
          <w:szCs w:val="24"/>
        </w:rPr>
        <w:t xml:space="preserve">) </w:t>
      </w:r>
      <w:r>
        <w:rPr>
          <w:rFonts w:ascii="Times New Roman" w:cs="Times New Roman" w:hAnsi="Times New Roman"/>
          <w:sz w:val="24"/>
          <w:szCs w:val="24"/>
        </w:rPr>
        <w:t xml:space="preserve">приводят: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заболеваниям органов дыхания - 11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 к раковым заболеваниям – 2 ЗВ;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заболеванию нервной системы – 6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заболеваниям печени – 7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заболеваниям почек – 5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заболеваниям желудочно-кишечного тракта – 6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заболеваниям костного мозга – 2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 - к сердечно-сосудистым заболеваниям – 4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к инфарктам, инсультам – 2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аномалии развития плода у беременных – 1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 приводят к мутациям – 3 ЗВ, </w:t>
      </w:r>
    </w:p>
    <w:p>
      <w:pPr>
        <w:pStyle w:val="style0"/>
        <w:spacing w:after="0" w:lineRule="auto" w:line="240"/>
        <w:ind w:firstLine="708"/>
        <w:jc w:val="both"/>
        <w:rPr>
          <w:rFonts w:ascii="Times New Roman" w:cs="Times New Roman" w:hAnsi="Times New Roman"/>
          <w:b/>
          <w:sz w:val="24"/>
          <w:szCs w:val="24"/>
        </w:rPr>
      </w:pPr>
      <w:r>
        <w:rPr>
          <w:rFonts w:ascii="Times New Roman" w:cs="Times New Roman" w:hAnsi="Times New Roman"/>
          <w:sz w:val="24"/>
          <w:szCs w:val="24"/>
        </w:rPr>
        <w:t>а</w:t>
      </w:r>
      <w:r>
        <w:rPr>
          <w:rFonts w:ascii="Times New Roman" w:cs="Times New Roman" w:hAnsi="Times New Roman"/>
          <w:sz w:val="24"/>
          <w:szCs w:val="24"/>
        </w:rPr>
        <w:t xml:space="preserve"> также </w:t>
      </w:r>
      <w:r>
        <w:rPr>
          <w:rFonts w:ascii="Times New Roman" w:cs="Times New Roman" w:hAnsi="Times New Roman"/>
          <w:b/>
          <w:sz w:val="24"/>
          <w:szCs w:val="24"/>
        </w:rPr>
        <w:t>негативно влияют на окружающую среду – 18 ЗВ.</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Некоторые загрязняющие вещества приводят сразу к нескольким заболеваниям. </w:t>
      </w:r>
    </w:p>
    <w:p>
      <w:pPr>
        <w:pStyle w:val="style4265"/>
        <w:spacing w:before="0" w:beforeAutospacing="false" w:after="0" w:afterAutospacing="false"/>
        <w:ind w:firstLine="708"/>
        <w:jc w:val="both"/>
        <w:rPr>
          <w:u w:val="single"/>
        </w:rPr>
      </w:pPr>
      <w:r>
        <w:rPr>
          <w:u w:val="single"/>
        </w:rPr>
        <w:t xml:space="preserve">Особо в данном Перечне </w:t>
      </w:r>
      <w:r>
        <w:rPr>
          <w:u w:val="single"/>
        </w:rPr>
        <w:t>следует</w:t>
      </w:r>
      <w:r>
        <w:rPr>
          <w:u w:val="single"/>
        </w:rPr>
        <w:t xml:space="preserve"> </w:t>
      </w:r>
      <w:r>
        <w:rPr>
          <w:u w:val="single"/>
        </w:rPr>
        <w:t xml:space="preserve">отметить </w:t>
      </w:r>
      <w:r>
        <w:rPr>
          <w:b/>
          <w:u w:val="single"/>
        </w:rPr>
        <w:t>Бензпирен</w:t>
      </w:r>
      <w:r>
        <w:rPr>
          <w:u w:val="single"/>
        </w:rPr>
        <w:t>.</w:t>
      </w:r>
    </w:p>
    <w:p>
      <w:pPr>
        <w:pStyle w:val="style0"/>
        <w:shd w:val="clear" w:color="auto" w:fill="ffffff"/>
        <w:spacing w:after="0" w:lineRule="atLeast" w:line="360"/>
        <w:ind w:firstLine="708"/>
        <w:jc w:val="both"/>
        <w:rPr>
          <w:rFonts w:ascii="Times New Roman" w:cs="Times New Roman" w:eastAsia="Times New Roman" w:hAnsi="Times New Roman"/>
          <w:color w:val="161616"/>
          <w:sz w:val="24"/>
          <w:szCs w:val="24"/>
          <w:u w:val="single"/>
          <w:lang w:eastAsia="ru-RU"/>
        </w:rPr>
      </w:pPr>
      <w:r>
        <w:rPr>
          <w:rFonts w:ascii="Times New Roman" w:cs="Times New Roman" w:eastAsia="Times New Roman" w:hAnsi="Times New Roman"/>
          <w:b/>
          <w:color w:val="161616"/>
          <w:sz w:val="24"/>
          <w:szCs w:val="24"/>
          <w:lang w:eastAsia="ru-RU"/>
        </w:rPr>
        <w:t>Бензпирен отнесен к веществам первого класса опасности.</w:t>
      </w:r>
      <w:r>
        <w:rPr>
          <w:rFonts w:ascii="Times New Roman" w:cs="Times New Roman" w:eastAsia="Times New Roman" w:hAnsi="Times New Roman"/>
          <w:color w:val="161616"/>
          <w:sz w:val="24"/>
          <w:szCs w:val="24"/>
          <w:lang w:eastAsia="ru-RU"/>
        </w:rPr>
        <w:t xml:space="preserve"> Первый класс опасности — это вещества с чрезвычайно высоким опасным воздействием на окружающую среду, </w:t>
      </w:r>
      <w:r>
        <w:rPr>
          <w:rFonts w:ascii="Times New Roman" w:cs="Times New Roman" w:eastAsia="Times New Roman" w:hAnsi="Times New Roman"/>
          <w:color w:val="161616"/>
          <w:sz w:val="24"/>
          <w:szCs w:val="24"/>
          <w:u w:val="single"/>
          <w:lang w:eastAsia="ru-RU"/>
        </w:rPr>
        <w:t>при этом изменения, вызываемые ими, необратимы и восстановлению не подлежат</w:t>
      </w:r>
      <w:r>
        <w:rPr>
          <w:rFonts w:ascii="Times New Roman" w:cs="Times New Roman" w:eastAsia="Times New Roman" w:hAnsi="Times New Roman"/>
          <w:color w:val="161616"/>
          <w:sz w:val="24"/>
          <w:szCs w:val="24"/>
          <w:lang w:eastAsia="ru-RU"/>
        </w:rPr>
        <w:t xml:space="preserve">. </w:t>
      </w:r>
      <w:r>
        <w:rPr>
          <w:rFonts w:ascii="Times New Roman" w:cs="Times New Roman" w:eastAsia="Times New Roman" w:hAnsi="Times New Roman"/>
          <w:color w:val="161616"/>
          <w:sz w:val="24"/>
          <w:szCs w:val="24"/>
          <w:u w:val="single"/>
          <w:lang w:eastAsia="ru-RU"/>
        </w:rPr>
        <w:t>Бензпирен — один из самых мощных и при этом широко распространенный канцероген.</w:t>
      </w:r>
      <w:r>
        <w:rPr>
          <w:rFonts w:ascii="Times New Roman" w:cs="Times New Roman" w:eastAsia="Times New Roman" w:hAnsi="Times New Roman"/>
          <w:color w:val="161616"/>
          <w:sz w:val="24"/>
          <w:szCs w:val="24"/>
          <w:lang w:eastAsia="ru-RU"/>
        </w:rPr>
        <w:t xml:space="preserve"> Будучи химически и термически устойчивым, </w:t>
      </w:r>
      <w:r>
        <w:rPr>
          <w:rFonts w:ascii="Times New Roman" w:cs="Times New Roman" w:eastAsia="Times New Roman" w:hAnsi="Times New Roman"/>
          <w:color w:val="161616"/>
          <w:sz w:val="24"/>
          <w:szCs w:val="24"/>
          <w:u w:val="single"/>
          <w:lang w:eastAsia="ru-RU"/>
        </w:rPr>
        <w:t>обладая свойствами биоаккумуляции, он, попав и накапливаясь в организме, действует постоянно и мощно</w:t>
      </w:r>
      <w:r>
        <w:rPr>
          <w:rFonts w:ascii="Times New Roman" w:cs="Times New Roman" w:eastAsia="Times New Roman" w:hAnsi="Times New Roman"/>
          <w:color w:val="161616"/>
          <w:sz w:val="24"/>
          <w:szCs w:val="24"/>
          <w:lang w:eastAsia="ru-RU"/>
        </w:rPr>
        <w:t xml:space="preserve">. Помимо канцерогенного, бензпирен оказывает мутагенное, эмбриотоксическое, гематотоксическое действие. </w:t>
      </w:r>
      <w:r>
        <w:rPr>
          <w:rFonts w:ascii="Times New Roman" w:cs="Times New Roman" w:eastAsia="Times New Roman" w:hAnsi="Times New Roman"/>
          <w:color w:val="161616"/>
          <w:sz w:val="24"/>
          <w:szCs w:val="24"/>
          <w:u w:val="single"/>
          <w:lang w:eastAsia="ru-RU"/>
        </w:rPr>
        <w:t>Пути проникновения бензпирена в организм разнообразны: с пищей и водой, через кожу и путем вдыхания.</w:t>
      </w:r>
      <w:r>
        <w:rPr>
          <w:rFonts w:ascii="Times New Roman" w:cs="Times New Roman" w:eastAsia="Times New Roman" w:hAnsi="Times New Roman"/>
          <w:color w:val="161616"/>
          <w:sz w:val="24"/>
          <w:szCs w:val="24"/>
          <w:lang w:eastAsia="ru-RU"/>
        </w:rPr>
        <w:t xml:space="preserve"> В экспериментах, а также по данным мониторинга экологически неблагоприятных районов, </w:t>
      </w:r>
      <w:r>
        <w:rPr>
          <w:rFonts w:ascii="Times New Roman" w:cs="Times New Roman" w:eastAsia="Times New Roman" w:hAnsi="Times New Roman"/>
          <w:color w:val="161616"/>
          <w:sz w:val="24"/>
          <w:szCs w:val="24"/>
          <w:u w:val="single"/>
          <w:lang w:eastAsia="ru-RU"/>
        </w:rPr>
        <w:t>бензпирен внедряется в комплекс ДНК, вызывая необратимые мутации, которые переходят в последующие поколения.</w:t>
      </w:r>
    </w:p>
    <w:p>
      <w:pPr>
        <w:pStyle w:val="style0"/>
        <w:spacing w:after="0" w:lineRule="auto" w:line="240"/>
        <w:ind w:firstLine="708"/>
        <w:jc w:val="both"/>
        <w:rPr>
          <w:rFonts w:ascii="Times New Roman" w:cs="Times New Roman" w:hAnsi="Times New Roman"/>
          <w:color w:val="161616"/>
          <w:sz w:val="24"/>
          <w:szCs w:val="24"/>
          <w:shd w:val="clear" w:color="auto" w:fill="ffffff"/>
        </w:rPr>
      </w:pPr>
      <w:r>
        <w:rPr>
          <w:rFonts w:ascii="Times New Roman" w:cs="Times New Roman" w:eastAsia="Times New Roman" w:hAnsi="Times New Roman"/>
          <w:color w:val="161616"/>
          <w:sz w:val="24"/>
          <w:szCs w:val="24"/>
          <w:u w:val="single"/>
          <w:lang w:eastAsia="ru-RU"/>
        </w:rPr>
        <w:t>Бензпирен</w:t>
      </w:r>
      <w:r>
        <w:rPr>
          <w:rFonts w:ascii="Times New Roman" w:cs="Times New Roman" w:eastAsia="Times New Roman" w:hAnsi="Times New Roman"/>
          <w:color w:val="161616"/>
          <w:sz w:val="24"/>
          <w:szCs w:val="24"/>
          <w:lang w:eastAsia="ru-RU"/>
        </w:rPr>
        <w:t xml:space="preserve"> </w:t>
      </w:r>
      <w:r>
        <w:rPr>
          <w:rFonts w:ascii="Times New Roman" w:cs="Times New Roman" w:hAnsi="Times New Roman"/>
          <w:color w:val="161616"/>
          <w:sz w:val="24"/>
          <w:szCs w:val="24"/>
          <w:shd w:val="clear" w:color="auto" w:fill="ffffff"/>
        </w:rPr>
        <w:t xml:space="preserve">практически не встречается в свободном состоянии, а </w:t>
      </w:r>
      <w:r>
        <w:rPr>
          <w:rFonts w:ascii="Times New Roman" w:cs="Times New Roman" w:hAnsi="Times New Roman"/>
          <w:color w:val="161616"/>
          <w:sz w:val="24"/>
          <w:szCs w:val="24"/>
          <w:u w:val="single"/>
          <w:shd w:val="clear" w:color="auto" w:fill="ffffff"/>
        </w:rPr>
        <w:t>всегда осаждается на частицах, содержащихся в воздухе</w:t>
      </w:r>
      <w:r>
        <w:rPr>
          <w:rFonts w:ascii="Times New Roman" w:cs="Times New Roman" w:hAnsi="Times New Roman"/>
          <w:color w:val="161616"/>
          <w:sz w:val="24"/>
          <w:szCs w:val="24"/>
          <w:shd w:val="clear" w:color="auto" w:fill="ffffff"/>
        </w:rPr>
        <w:t xml:space="preserve">. Вместе с передвигающимися массами воздуха бензпирен разносится по большой площади, а выпадая вместе с твердыми частицами из воздуха (например, при осадках) </w:t>
      </w:r>
      <w:r>
        <w:rPr>
          <w:rFonts w:ascii="Times New Roman" w:cs="Times New Roman" w:hAnsi="Times New Roman"/>
          <w:color w:val="161616"/>
          <w:sz w:val="24"/>
          <w:szCs w:val="24"/>
          <w:u w:val="single"/>
          <w:shd w:val="clear" w:color="auto" w:fill="ffffff"/>
        </w:rPr>
        <w:t>попадает в почвенные слои, водоемы, на поверхности строений</w:t>
      </w:r>
      <w:r>
        <w:rPr>
          <w:rFonts w:ascii="Times New Roman" w:cs="Times New Roman" w:hAnsi="Times New Roman"/>
          <w:color w:val="161616"/>
          <w:sz w:val="24"/>
          <w:szCs w:val="24"/>
          <w:shd w:val="clear" w:color="auto" w:fill="ffffff"/>
        </w:rPr>
        <w:t>.</w:t>
      </w:r>
    </w:p>
    <w:p>
      <w:pPr>
        <w:pStyle w:val="style0"/>
        <w:shd w:val="clear" w:color="auto" w:fill="ffffff"/>
        <w:spacing w:after="0" w:lineRule="atLeast" w:line="360"/>
        <w:ind w:firstLine="708"/>
        <w:jc w:val="both"/>
        <w:rPr>
          <w:rStyle w:val="style4308"/>
          <w:rFonts w:ascii="Times New Roman" w:cs="Times New Roman" w:hAnsi="Times New Roman"/>
          <w:color w:val="161616"/>
          <w:sz w:val="24"/>
          <w:szCs w:val="24"/>
          <w:u w:val="single"/>
          <w:shd w:val="clear" w:color="auto" w:fill="ffffff"/>
        </w:rPr>
      </w:pPr>
      <w:r>
        <w:rPr>
          <w:rFonts w:ascii="Times New Roman" w:cs="Times New Roman" w:hAnsi="Times New Roman"/>
          <w:color w:val="161616"/>
          <w:sz w:val="24"/>
          <w:szCs w:val="24"/>
          <w:u w:val="single"/>
          <w:shd w:val="clear" w:color="auto" w:fill="ffffff"/>
        </w:rPr>
        <w:t>Попадая в окружающую среду и накапливаясь в ней, бензпирен проникает в растения, которые в дальнейшем служат кормом для скота или используются в питании человека. Концентрация бензпирена в растениях выше, чем его содержание в почве, а в продуктах питания (или кормах) выше, чем в исходном сырье для их изготовления.</w:t>
      </w:r>
      <w:r>
        <w:rPr>
          <w:rStyle w:val="style4308"/>
          <w:rFonts w:ascii="Times New Roman" w:cs="Times New Roman" w:hAnsi="Times New Roman"/>
          <w:color w:val="161616"/>
          <w:sz w:val="24"/>
          <w:szCs w:val="24"/>
          <w:u w:val="single"/>
          <w:shd w:val="clear" w:color="auto" w:fill="ffffff"/>
        </w:rPr>
        <w:t> </w:t>
      </w:r>
    </w:p>
    <w:p>
      <w:pPr>
        <w:pStyle w:val="style0"/>
        <w:shd w:val="clear" w:color="auto" w:fill="ffffff"/>
        <w:spacing w:after="0" w:lineRule="atLeast" w:line="360"/>
        <w:ind w:firstLine="708"/>
        <w:jc w:val="both"/>
        <w:rPr>
          <w:rStyle w:val="style4308"/>
          <w:rFonts w:ascii="Times New Roman" w:cs="Times New Roman" w:hAnsi="Times New Roman"/>
          <w:color w:val="161616"/>
          <w:sz w:val="24"/>
          <w:szCs w:val="24"/>
          <w:shd w:val="clear" w:color="auto" w:fill="ffffff"/>
        </w:rPr>
      </w:pPr>
      <w:r>
        <w:rPr>
          <w:rStyle w:val="style4308"/>
          <w:rFonts w:ascii="Times New Roman" w:cs="Times New Roman" w:hAnsi="Times New Roman"/>
          <w:color w:val="161616"/>
          <w:sz w:val="24"/>
          <w:szCs w:val="24"/>
          <w:shd w:val="clear" w:color="auto" w:fill="ffffff"/>
        </w:rPr>
        <w:t>Остальные вещества, указанные в Перечне хоть и имеют более низкий класс опасности, но также приводят к различным заболеваниям.</w:t>
      </w:r>
    </w:p>
    <w:p>
      <w:pPr>
        <w:pStyle w:val="style66"/>
        <w:spacing w:after="0"/>
        <w:jc w:val="both"/>
        <w:rPr>
          <w:rFonts w:ascii="Times New Roman" w:hAnsi="Times New Roman"/>
          <w:b/>
          <w:sz w:val="24"/>
          <w:szCs w:val="24"/>
          <w:u w:val="single"/>
        </w:rPr>
      </w:pPr>
      <w:r>
        <w:rPr>
          <w:rStyle w:val="style4308"/>
          <w:rFonts w:ascii="Times New Roman" w:hAnsi="Times New Roman"/>
          <w:color w:val="161616"/>
          <w:sz w:val="24"/>
          <w:szCs w:val="24"/>
          <w:shd w:val="clear" w:color="auto" w:fill="ffffff"/>
        </w:rPr>
        <w:t xml:space="preserve">Так, например, </w:t>
      </w:r>
      <w:r>
        <w:rPr>
          <w:rStyle w:val="style4308"/>
          <w:rFonts w:ascii="Times New Roman" w:hAnsi="Times New Roman"/>
          <w:b/>
          <w:color w:val="161616"/>
          <w:sz w:val="24"/>
          <w:szCs w:val="24"/>
          <w:shd w:val="clear" w:color="auto" w:fill="ffffff"/>
        </w:rPr>
        <w:t>Сажа</w:t>
      </w:r>
      <w:r>
        <w:rPr>
          <w:rStyle w:val="style4308"/>
          <w:rFonts w:ascii="Times New Roman" w:hAnsi="Times New Roman"/>
          <w:color w:val="161616"/>
          <w:sz w:val="24"/>
          <w:szCs w:val="24"/>
          <w:shd w:val="clear" w:color="auto" w:fill="ffffff"/>
        </w:rPr>
        <w:t xml:space="preserve"> (или углерод). </w:t>
      </w:r>
      <w:r>
        <w:rPr>
          <w:rFonts w:ascii="Times New Roman" w:hAnsi="Times New Roman"/>
          <w:b/>
          <w:sz w:val="24"/>
          <w:szCs w:val="24"/>
        </w:rPr>
        <w:t xml:space="preserve">Сажа относятся к </w:t>
      </w:r>
      <w:r>
        <w:rPr>
          <w:rFonts w:ascii="Times New Roman" w:hAnsi="Times New Roman"/>
          <w:b/>
          <w:sz w:val="24"/>
          <w:szCs w:val="24"/>
        </w:rPr>
        <w:t>третьему</w:t>
      </w:r>
      <w:r>
        <w:rPr>
          <w:rFonts w:ascii="Times New Roman" w:hAnsi="Times New Roman"/>
          <w:b/>
          <w:sz w:val="24"/>
          <w:szCs w:val="24"/>
        </w:rPr>
        <w:t xml:space="preserve"> классу опасности</w:t>
      </w:r>
      <w:r>
        <w:rPr>
          <w:rFonts w:ascii="Times New Roman" w:hAnsi="Times New Roman"/>
          <w:sz w:val="24"/>
          <w:szCs w:val="24"/>
        </w:rPr>
        <w:t xml:space="preserve">. Входит в категорию частиц опасных для легких, так как частицы менее 5 микрометров в диаметре не отфильтровываются в верхних дыхательных путях. При вдыхании сажи ее частицы вызывают негативные изменения в системе дыхательных органов человека, </w:t>
      </w:r>
      <w:r>
        <w:rPr>
          <w:rFonts w:ascii="Times New Roman" w:hAnsi="Times New Roman"/>
          <w:sz w:val="24"/>
          <w:szCs w:val="24"/>
          <w:u w:val="single"/>
        </w:rPr>
        <w:t xml:space="preserve">ухудшаются течения хронических заболеваний, особенно </w:t>
      </w:r>
      <w:r>
        <w:rPr>
          <w:rFonts w:ascii="Times New Roman" w:hAnsi="Times New Roman"/>
          <w:b/>
          <w:sz w:val="24"/>
          <w:szCs w:val="24"/>
          <w:u w:val="single"/>
        </w:rPr>
        <w:t>заболеваний легких</w:t>
      </w:r>
      <w:r>
        <w:rPr>
          <w:rFonts w:ascii="Times New Roman" w:hAnsi="Times New Roman"/>
          <w:sz w:val="24"/>
          <w:szCs w:val="24"/>
        </w:rPr>
        <w:t xml:space="preserve">, например, хронического бронхита. Появляются </w:t>
      </w:r>
      <w:r>
        <w:rPr>
          <w:rFonts w:ascii="Times New Roman" w:hAnsi="Times New Roman"/>
          <w:b/>
          <w:sz w:val="24"/>
          <w:szCs w:val="24"/>
          <w:u w:val="single"/>
        </w:rPr>
        <w:t>признаки ишемии</w:t>
      </w:r>
      <w:r>
        <w:rPr>
          <w:rFonts w:ascii="Times New Roman" w:hAnsi="Times New Roman"/>
          <w:sz w:val="24"/>
          <w:szCs w:val="24"/>
          <w:u w:val="single"/>
        </w:rPr>
        <w:t xml:space="preserve"> (нарушения кровоснабжения сердца)</w:t>
      </w:r>
      <w:r>
        <w:rPr>
          <w:rFonts w:ascii="Times New Roman" w:hAnsi="Times New Roman"/>
          <w:sz w:val="24"/>
          <w:szCs w:val="24"/>
        </w:rPr>
        <w:t xml:space="preserve"> при физической нагрузке у людей с </w:t>
      </w:r>
      <w:r>
        <w:rPr>
          <w:rFonts w:ascii="Times New Roman" w:hAnsi="Times New Roman"/>
          <w:b/>
          <w:sz w:val="24"/>
          <w:szCs w:val="24"/>
          <w:u w:val="single"/>
        </w:rPr>
        <w:t>заболеваниями сердца.</w:t>
      </w:r>
    </w:p>
    <w:p>
      <w:pPr>
        <w:pStyle w:val="style66"/>
        <w:spacing w:after="0"/>
        <w:ind w:firstLine="708"/>
        <w:jc w:val="both"/>
        <w:rPr>
          <w:rFonts w:ascii="Times New Roman" w:hAnsi="Times New Roman"/>
          <w:sz w:val="24"/>
          <w:szCs w:val="24"/>
          <w:u w:val="single"/>
        </w:rPr>
      </w:pPr>
      <w:r>
        <w:rPr>
          <w:rFonts w:ascii="Times New Roman" w:hAnsi="Times New Roman"/>
          <w:sz w:val="24"/>
          <w:szCs w:val="24"/>
          <w:u w:val="single"/>
        </w:rPr>
        <w:t xml:space="preserve">Сажа в воздухе опасна для беременных женщин, она может вызывать </w:t>
      </w:r>
      <w:r>
        <w:rPr>
          <w:rFonts w:ascii="Times New Roman" w:hAnsi="Times New Roman"/>
          <w:b/>
          <w:sz w:val="24"/>
          <w:szCs w:val="24"/>
          <w:u w:val="single"/>
        </w:rPr>
        <w:t>мутации органов, передающиеся детям</w:t>
      </w:r>
      <w:r>
        <w:rPr>
          <w:rFonts w:ascii="Times New Roman" w:hAnsi="Times New Roman"/>
          <w:sz w:val="24"/>
          <w:szCs w:val="24"/>
        </w:rPr>
        <w:t xml:space="preserve">. </w:t>
      </w:r>
      <w:r>
        <w:rPr>
          <w:rFonts w:ascii="Times New Roman" w:hAnsi="Times New Roman"/>
          <w:sz w:val="24"/>
          <w:szCs w:val="24"/>
          <w:u w:val="single"/>
        </w:rPr>
        <w:t xml:space="preserve">Сажа также негативно влияет на развитие маленьких детей. </w:t>
      </w:r>
      <w:r>
        <w:rPr>
          <w:rFonts w:ascii="Times New Roman" w:hAnsi="Times New Roman"/>
          <w:sz w:val="24"/>
          <w:szCs w:val="24"/>
        </w:rPr>
        <w:t xml:space="preserve">По результатам исследования, значительное содержание сажи в воздухе снижает IQ в среднем на 3-4 пункта. </w:t>
      </w:r>
      <w:r>
        <w:rPr>
          <w:rFonts w:ascii="Times New Roman" w:hAnsi="Times New Roman"/>
          <w:sz w:val="24"/>
          <w:szCs w:val="24"/>
          <w:u w:val="single"/>
        </w:rPr>
        <w:t xml:space="preserve">Канцеpоген, способствует возникновению </w:t>
      </w:r>
      <w:r>
        <w:rPr>
          <w:rFonts w:ascii="Times New Roman" w:hAnsi="Times New Roman"/>
          <w:b/>
          <w:sz w:val="24"/>
          <w:szCs w:val="24"/>
          <w:u w:val="single"/>
        </w:rPr>
        <w:t>pака кожи</w:t>
      </w:r>
      <w:r>
        <w:rPr>
          <w:rFonts w:ascii="Times New Roman" w:hAnsi="Times New Roman"/>
          <w:sz w:val="24"/>
          <w:szCs w:val="24"/>
          <w:u w:val="single"/>
        </w:rPr>
        <w:t>.</w:t>
      </w: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Замечания к стр. 72/лист 69 Проекта</w:t>
      </w:r>
    </w:p>
    <w:p>
      <w:pPr>
        <w:pStyle w:val="style0"/>
        <w:spacing w:after="0"/>
        <w:jc w:val="both"/>
        <w:rPr>
          <w:rFonts w:ascii="Times New Roman" w:cs="Times New Roman" w:hAnsi="Times New Roman"/>
          <w:i/>
          <w:sz w:val="24"/>
          <w:szCs w:val="24"/>
        </w:rPr>
      </w:pPr>
      <w:r>
        <w:rPr>
          <w:rFonts w:ascii="Times New Roman" w:cs="Times New Roman" w:hAnsi="Times New Roman"/>
          <w:i/>
          <w:sz w:val="24"/>
          <w:szCs w:val="24"/>
        </w:rPr>
        <w:t xml:space="preserve">…Актуальность анализа заболеваемости, проводимого на территории района размещения проектируемого предприятия, определяется возможным влиянием выбросов на здоровье населения, проживающего в </w:t>
      </w:r>
      <w:r>
        <w:rPr>
          <w:rFonts w:ascii="Times New Roman" w:cs="Times New Roman" w:hAnsi="Times New Roman"/>
          <w:i/>
          <w:sz w:val="24"/>
          <w:szCs w:val="24"/>
        </w:rPr>
        <w:t>зоне потенциального</w:t>
      </w:r>
      <w:r>
        <w:rPr>
          <w:rFonts w:ascii="Times New Roman" w:cs="Times New Roman" w:hAnsi="Times New Roman"/>
          <w:i/>
          <w:sz w:val="24"/>
          <w:szCs w:val="24"/>
        </w:rPr>
        <w:t xml:space="preserve"> воздействия. Выполненная оценка популяционного здоровья населения позволяет сформировать объективное представление об уровнях и тенденциях показателей на территории, потенциально подпадающих под воздействие вновь размещаемого промышленного объекта до начала его эксплуатации. Таким образом, представленные в разделе данные об интенсивности, структуре и динамике процессов, следует оценивать, как фоновые показатели…</w:t>
      </w:r>
    </w:p>
    <w:p>
      <w:pPr>
        <w:pStyle w:val="style0"/>
        <w:spacing w:after="0"/>
        <w:jc w:val="both"/>
        <w:rPr>
          <w:rFonts w:ascii="Times New Roman" w:cs="Times New Roman" w:hAnsi="Times New Roman"/>
          <w:i/>
          <w:sz w:val="24"/>
          <w:szCs w:val="24"/>
        </w:rPr>
      </w:pPr>
      <w:r>
        <w:rPr>
          <w:rFonts w:ascii="Times New Roman" w:cs="Times New Roman" w:hAnsi="Times New Roman"/>
          <w:i/>
          <w:sz w:val="24"/>
          <w:szCs w:val="24"/>
        </w:rPr>
        <w:tab/>
      </w:r>
      <w:r>
        <w:rPr>
          <w:rFonts w:ascii="Times New Roman" w:cs="Times New Roman" w:hAnsi="Times New Roman"/>
          <w:i/>
          <w:sz w:val="24"/>
          <w:szCs w:val="24"/>
        </w:rPr>
        <w:t>… В связи с отсутствием возможности получения сведений о заболеваемости жителей, непосредственно проживающих в зоне влияния выбросов проектируемого предприятия, при изучении состояния здоровья населения, потенциально подверженного вредном воздействию  (что связано со структурой и объемом действующей программы медицинского статистического наблюдения), анализировались показатели заболеваемости населения, проживающего в Коломенском муниципальном районе Московской области, на основании официальных форм государственного статистического наблюдения и отчетности в сравнении с ситуацией по Московской области и в РФ в целом.»</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Таким образом, анализ заболеваемости</w:t>
      </w:r>
      <w:r>
        <w:rPr>
          <w:rFonts w:ascii="Times New Roman" w:cs="Times New Roman" w:hAnsi="Times New Roman"/>
          <w:sz w:val="24"/>
          <w:szCs w:val="24"/>
        </w:rPr>
        <w:t xml:space="preserve"> жителей, непосредственно проживающих в зоне влияния выбросов проектируемого предприятия</w:t>
      </w:r>
      <w:r>
        <w:rPr>
          <w:rFonts w:ascii="Times New Roman" w:cs="Times New Roman" w:hAnsi="Times New Roman"/>
          <w:sz w:val="24"/>
          <w:szCs w:val="24"/>
        </w:rPr>
        <w:t xml:space="preserve">, который должен быть </w:t>
      </w:r>
      <w:r>
        <w:rPr>
          <w:rFonts w:ascii="Times New Roman" w:cs="Times New Roman" w:hAnsi="Times New Roman"/>
          <w:sz w:val="24"/>
          <w:szCs w:val="24"/>
        </w:rPr>
        <w:t xml:space="preserve">проведен, </w:t>
      </w:r>
      <w:r>
        <w:rPr>
          <w:rFonts w:ascii="Times New Roman" w:cs="Times New Roman" w:hAnsi="Times New Roman"/>
          <w:sz w:val="24"/>
          <w:szCs w:val="24"/>
        </w:rPr>
        <w:t xml:space="preserve">однако, </w:t>
      </w:r>
      <w:r>
        <w:rPr>
          <w:rFonts w:ascii="Times New Roman" w:cs="Times New Roman" w:hAnsi="Times New Roman"/>
          <w:sz w:val="24"/>
          <w:szCs w:val="24"/>
        </w:rPr>
        <w:t>проведен</w:t>
      </w:r>
      <w:r>
        <w:rPr>
          <w:rFonts w:ascii="Times New Roman" w:cs="Times New Roman" w:hAnsi="Times New Roman"/>
          <w:sz w:val="24"/>
          <w:szCs w:val="24"/>
        </w:rPr>
        <w:t xml:space="preserve"> не был</w:t>
      </w:r>
      <w:r>
        <w:rPr>
          <w:rFonts w:ascii="Times New Roman" w:cs="Times New Roman" w:hAnsi="Times New Roman"/>
          <w:sz w:val="24"/>
          <w:szCs w:val="24"/>
        </w:rPr>
        <w:t xml:space="preserve">, </w:t>
      </w:r>
      <w:r>
        <w:rPr>
          <w:rFonts w:ascii="Times New Roman" w:cs="Times New Roman" w:hAnsi="Times New Roman"/>
          <w:sz w:val="24"/>
          <w:szCs w:val="24"/>
        </w:rPr>
        <w:t xml:space="preserve">чтобы, </w:t>
      </w:r>
      <w:r>
        <w:rPr>
          <w:rFonts w:ascii="Times New Roman" w:cs="Times New Roman" w:hAnsi="Times New Roman"/>
          <w:sz w:val="24"/>
          <w:szCs w:val="24"/>
        </w:rPr>
        <w:t>таким образом</w:t>
      </w:r>
      <w:r>
        <w:rPr>
          <w:rFonts w:ascii="Times New Roman" w:cs="Times New Roman" w:hAnsi="Times New Roman"/>
          <w:sz w:val="24"/>
          <w:szCs w:val="24"/>
        </w:rPr>
        <w:t>,</w:t>
      </w:r>
      <w:r>
        <w:rPr>
          <w:rFonts w:ascii="Times New Roman" w:cs="Times New Roman" w:hAnsi="Times New Roman"/>
          <w:sz w:val="24"/>
          <w:szCs w:val="24"/>
        </w:rPr>
        <w:t xml:space="preserve"> избежать отв</w:t>
      </w:r>
      <w:r>
        <w:rPr>
          <w:rFonts w:ascii="Times New Roman" w:cs="Times New Roman" w:hAnsi="Times New Roman"/>
          <w:sz w:val="24"/>
          <w:szCs w:val="24"/>
        </w:rPr>
        <w:t>етств</w:t>
      </w:r>
      <w:r>
        <w:rPr>
          <w:rFonts w:ascii="Times New Roman" w:cs="Times New Roman" w:hAnsi="Times New Roman"/>
          <w:sz w:val="24"/>
          <w:szCs w:val="24"/>
        </w:rPr>
        <w:t>енности.</w:t>
      </w: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Замечания к стр. 73/лист 70 - стр. 75/лист 72 Проекта</w:t>
      </w:r>
    </w:p>
    <w:p>
      <w:pPr>
        <w:pStyle w:val="style0"/>
        <w:spacing w:after="0"/>
        <w:jc w:val="both"/>
        <w:rPr>
          <w:rFonts w:ascii="Times New Roman" w:cs="Times New Roman" w:hAnsi="Times New Roman"/>
          <w:i/>
          <w:sz w:val="24"/>
          <w:szCs w:val="24"/>
        </w:rPr>
      </w:pPr>
      <w:r>
        <w:rPr>
          <w:rFonts w:ascii="Times New Roman" w:cs="Times New Roman" w:hAnsi="Times New Roman"/>
          <w:b/>
          <w:i/>
          <w:sz w:val="24"/>
          <w:szCs w:val="24"/>
        </w:rPr>
        <w:t xml:space="preserve">«Анализ соматической заболеваемости населения… </w:t>
      </w:r>
      <w:r>
        <w:rPr>
          <w:rFonts w:ascii="Times New Roman" w:cs="Times New Roman" w:hAnsi="Times New Roman"/>
          <w:i/>
          <w:sz w:val="24"/>
          <w:szCs w:val="24"/>
        </w:rPr>
        <w:t xml:space="preserve">ведущей причиной обращаемости населения за оказанием медицинской помощи были </w:t>
      </w:r>
      <w:r>
        <w:rPr>
          <w:rFonts w:ascii="Times New Roman" w:cs="Times New Roman" w:hAnsi="Times New Roman"/>
          <w:b/>
          <w:i/>
          <w:sz w:val="24"/>
          <w:szCs w:val="24"/>
        </w:rPr>
        <w:t xml:space="preserve">болезни органов дыхания. </w:t>
      </w:r>
      <w:r>
        <w:rPr>
          <w:rFonts w:ascii="Times New Roman" w:cs="Times New Roman" w:hAnsi="Times New Roman"/>
          <w:i/>
          <w:sz w:val="24"/>
          <w:szCs w:val="24"/>
        </w:rPr>
        <w:t>При этом, вклад болезней органов дыхания в общую структуру заболеваемости на сравниваемых территориях среди детского населения составил: 64% в РФ, 67% в Московской области, 72% в Коломенском городском округе, среди взрослого населения – 25% в Коломенском городском округе, 28% в РФ, 34% в Московской области…»</w:t>
      </w:r>
    </w:p>
    <w:p>
      <w:pPr>
        <w:pStyle w:val="style0"/>
        <w:spacing w:after="0"/>
        <w:jc w:val="both"/>
        <w:rPr>
          <w:rFonts w:ascii="Times New Roman" w:cs="Times New Roman" w:hAnsi="Times New Roman"/>
          <w:i/>
          <w:sz w:val="24"/>
          <w:szCs w:val="24"/>
        </w:rPr>
      </w:pPr>
      <w:r>
        <w:rPr>
          <w:rFonts w:ascii="Times New Roman" w:cs="Times New Roman" w:hAnsi="Times New Roman"/>
          <w:i/>
          <w:sz w:val="24"/>
          <w:szCs w:val="24"/>
        </w:rPr>
        <w:t xml:space="preserve">«Анализ онкологической заболеваемости населения…Преимущественно у населения регистрируется </w:t>
      </w:r>
      <w:r>
        <w:rPr>
          <w:rFonts w:ascii="Times New Roman" w:cs="Times New Roman" w:hAnsi="Times New Roman"/>
          <w:b/>
          <w:i/>
          <w:sz w:val="24"/>
          <w:szCs w:val="24"/>
        </w:rPr>
        <w:t>злокачественные новообразования</w:t>
      </w:r>
      <w:r>
        <w:rPr>
          <w:rFonts w:ascii="Times New Roman" w:cs="Times New Roman" w:hAnsi="Times New Roman"/>
          <w:i/>
          <w:sz w:val="24"/>
          <w:szCs w:val="24"/>
        </w:rPr>
        <w:t xml:space="preserve"> мочеполовой системы, кожи, молочной железы, ободочной кишки, трахеи, бронхов, легкого.</w:t>
      </w:r>
    </w:p>
    <w:p>
      <w:pPr>
        <w:pStyle w:val="style0"/>
        <w:spacing w:after="0"/>
        <w:jc w:val="both"/>
        <w:rPr>
          <w:rFonts w:ascii="Times New Roman" w:cs="Times New Roman" w:hAnsi="Times New Roman"/>
          <w:i/>
          <w:sz w:val="24"/>
          <w:szCs w:val="24"/>
        </w:rPr>
      </w:pPr>
      <w:r>
        <w:rPr>
          <w:rFonts w:ascii="Times New Roman" w:cs="Times New Roman" w:hAnsi="Times New Roman"/>
          <w:i/>
          <w:sz w:val="24"/>
          <w:szCs w:val="24"/>
        </w:rPr>
        <w:tab/>
      </w:r>
      <w:r>
        <w:rPr>
          <w:rFonts w:ascii="Times New Roman" w:cs="Times New Roman" w:hAnsi="Times New Roman"/>
          <w:i/>
          <w:sz w:val="24"/>
          <w:szCs w:val="24"/>
        </w:rPr>
        <w:t>Следует отметить, что последние пять лет характеризуются тенденцией к увеличению уровня онкозаболеваемости у населения, проживающего как на территории округа, так и в Московской области и Российской Федерации в целом.»</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«На основании изучения заболеваемости населения, проживающего на территории </w:t>
      </w:r>
      <w:r>
        <w:rPr>
          <w:rFonts w:ascii="Times New Roman" w:cs="Times New Roman" w:hAnsi="Times New Roman"/>
          <w:i/>
          <w:sz w:val="24"/>
          <w:szCs w:val="24"/>
        </w:rPr>
        <w:t>Коломенского городского</w:t>
      </w:r>
      <w:r>
        <w:rPr>
          <w:rFonts w:ascii="Times New Roman" w:cs="Times New Roman" w:hAnsi="Times New Roman"/>
          <w:i/>
          <w:sz w:val="24"/>
          <w:szCs w:val="24"/>
        </w:rPr>
        <w:t xml:space="preserve"> округа Московской области, за период с 2012 по 2016 гг., следует констатировать, что</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 среди детского и взрослого населения лидирующими видами патологии были </w:t>
      </w:r>
      <w:r>
        <w:rPr>
          <w:rFonts w:ascii="Times New Roman" w:cs="Times New Roman" w:hAnsi="Times New Roman"/>
          <w:b/>
          <w:i/>
          <w:sz w:val="24"/>
          <w:szCs w:val="24"/>
        </w:rPr>
        <w:t xml:space="preserve">болезни органов </w:t>
      </w:r>
      <w:r>
        <w:rPr>
          <w:rFonts w:ascii="Times New Roman" w:cs="Times New Roman" w:hAnsi="Times New Roman"/>
          <w:b/>
          <w:i/>
          <w:sz w:val="24"/>
          <w:szCs w:val="24"/>
        </w:rPr>
        <w:t>дыхания</w:t>
      </w:r>
      <w:r>
        <w:rPr>
          <w:rFonts w:ascii="Times New Roman" w:cs="Times New Roman" w:hAnsi="Times New Roman"/>
          <w:i/>
          <w:sz w:val="24"/>
          <w:szCs w:val="24"/>
        </w:rPr>
        <w:t>; …</w:t>
      </w:r>
    </w:p>
    <w:p>
      <w:pPr>
        <w:pStyle w:val="style0"/>
        <w:spacing w:after="0" w:lineRule="auto" w:line="240"/>
        <w:ind w:firstLine="708"/>
        <w:jc w:val="both"/>
        <w:rPr>
          <w:rFonts w:ascii="Times New Roman" w:cs="Times New Roman" w:hAnsi="Times New Roman"/>
          <w:i/>
          <w:sz w:val="24"/>
          <w:szCs w:val="24"/>
        </w:rPr>
      </w:pPr>
      <w:r>
        <w:rPr>
          <w:rFonts w:ascii="Times New Roman" w:cs="Times New Roman" w:hAnsi="Times New Roman"/>
          <w:i/>
          <w:sz w:val="24"/>
          <w:szCs w:val="24"/>
        </w:rPr>
        <w:t xml:space="preserve">- средние уровни общей </w:t>
      </w:r>
      <w:r>
        <w:rPr>
          <w:rFonts w:ascii="Times New Roman" w:cs="Times New Roman" w:hAnsi="Times New Roman"/>
          <w:b/>
          <w:i/>
          <w:sz w:val="24"/>
          <w:szCs w:val="24"/>
        </w:rPr>
        <w:t>онкологической заболеваемости</w:t>
      </w:r>
      <w:r>
        <w:rPr>
          <w:rFonts w:ascii="Times New Roman" w:cs="Times New Roman" w:hAnsi="Times New Roman"/>
          <w:i/>
          <w:sz w:val="24"/>
          <w:szCs w:val="24"/>
        </w:rPr>
        <w:t xml:space="preserve"> населения, проживающего на территории Коломенского городского округа достоверно </w:t>
      </w:r>
      <w:r>
        <w:rPr>
          <w:rFonts w:ascii="Times New Roman" w:cs="Times New Roman" w:hAnsi="Times New Roman"/>
          <w:b/>
          <w:i/>
          <w:sz w:val="24"/>
          <w:szCs w:val="24"/>
        </w:rPr>
        <w:t>выше среднероссийских и среднеобластных показателей</w:t>
      </w:r>
      <w:r>
        <w:rPr>
          <w:rFonts w:ascii="Times New Roman" w:cs="Times New Roman" w:hAnsi="Times New Roman"/>
          <w:i/>
          <w:sz w:val="24"/>
          <w:szCs w:val="24"/>
        </w:rPr>
        <w:t>, среди детского населения в течение анализируемого периода отмечается положительная тенденция с снижению онкозаболеваемости.»</w:t>
      </w:r>
    </w:p>
    <w:p>
      <w:pPr>
        <w:pStyle w:val="style0"/>
        <w:spacing w:after="0" w:lineRule="auto" w:line="240"/>
        <w:ind w:firstLine="708"/>
        <w:jc w:val="both"/>
        <w:rPr>
          <w:rFonts w:ascii="Times New Roman" w:cs="Times New Roman" w:hAnsi="Times New Roman"/>
          <w:sz w:val="24"/>
          <w:szCs w:val="24"/>
        </w:rPr>
      </w:pP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Наибольшее количество загрязняющих веществ</w:t>
      </w:r>
      <w:r>
        <w:rPr>
          <w:rFonts w:ascii="Times New Roman" w:cs="Times New Roman" w:hAnsi="Times New Roman"/>
          <w:sz w:val="24"/>
          <w:szCs w:val="24"/>
        </w:rPr>
        <w:t xml:space="preserve"> (11</w:t>
      </w:r>
      <w:r>
        <w:rPr>
          <w:rFonts w:ascii="Times New Roman" w:cs="Times New Roman" w:hAnsi="Times New Roman"/>
          <w:sz w:val="24"/>
          <w:szCs w:val="24"/>
        </w:rPr>
        <w:t xml:space="preserve"> ЗВ</w:t>
      </w:r>
      <w:r>
        <w:rPr>
          <w:rFonts w:ascii="Times New Roman" w:cs="Times New Roman" w:hAnsi="Times New Roman"/>
          <w:sz w:val="24"/>
          <w:szCs w:val="24"/>
        </w:rPr>
        <w:t xml:space="preserve">) </w:t>
      </w:r>
      <w:r>
        <w:rPr>
          <w:rFonts w:ascii="Times New Roman" w:cs="Times New Roman" w:hAnsi="Times New Roman"/>
          <w:sz w:val="24"/>
          <w:szCs w:val="24"/>
        </w:rPr>
        <w:t>приводит к заболеваниям органов дыхания.</w:t>
      </w:r>
      <w:r>
        <w:rPr>
          <w:rFonts w:ascii="Times New Roman" w:cs="Times New Roman" w:hAnsi="Times New Roman"/>
          <w:i/>
          <w:sz w:val="24"/>
          <w:szCs w:val="24"/>
        </w:rPr>
        <w:t xml:space="preserve"> </w:t>
      </w: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 xml:space="preserve">Таким образом, указанные в таблице загрязняющие вещества </w:t>
      </w:r>
      <w:r>
        <w:rPr>
          <w:rFonts w:ascii="Times New Roman" w:cs="Times New Roman" w:hAnsi="Times New Roman"/>
          <w:sz w:val="24"/>
          <w:szCs w:val="24"/>
        </w:rPr>
        <w:t xml:space="preserve">в зоне потенциальных выбросов проектируемого предприятия </w:t>
      </w:r>
      <w:r>
        <w:rPr>
          <w:rFonts w:ascii="Times New Roman" w:cs="Times New Roman" w:hAnsi="Times New Roman"/>
          <w:sz w:val="24"/>
          <w:szCs w:val="24"/>
        </w:rPr>
        <w:t xml:space="preserve">приведут к заболеваниям органов дыхания </w:t>
      </w:r>
      <w:r>
        <w:rPr>
          <w:rFonts w:ascii="Times New Roman" w:cs="Times New Roman" w:hAnsi="Times New Roman"/>
          <w:sz w:val="24"/>
          <w:szCs w:val="24"/>
        </w:rPr>
        <w:t>у всего населения</w:t>
      </w:r>
      <w:r>
        <w:rPr>
          <w:rFonts w:ascii="Times New Roman" w:cs="Times New Roman" w:hAnsi="Times New Roman"/>
          <w:sz w:val="24"/>
          <w:szCs w:val="24"/>
        </w:rPr>
        <w:t>, проживающего в данной зоне, т.к. если одно загрязняющее вещество не подействует на человека, так подействует другое или другие.</w:t>
      </w:r>
    </w:p>
    <w:p>
      <w:pPr>
        <w:pStyle w:val="style4310"/>
        <w:ind w:firstLine="708"/>
        <w:jc w:val="both"/>
        <w:rPr>
          <w:b/>
        </w:rPr>
      </w:pPr>
      <w:r>
        <w:t xml:space="preserve">Однако, </w:t>
      </w:r>
      <w:r>
        <w:rPr>
          <w:bCs/>
          <w:kern w:val="36"/>
        </w:rPr>
        <w:t>с</w:t>
      </w:r>
      <w:r>
        <w:rPr>
          <w:bCs/>
          <w:kern w:val="36"/>
        </w:rPr>
        <w:t xml:space="preserve">огласно </w:t>
      </w:r>
      <w:r>
        <w:rPr>
          <w:bCs/>
          <w:kern w:val="36"/>
        </w:rPr>
        <w:t xml:space="preserve">п.2 </w:t>
      </w:r>
      <w:r>
        <w:rPr>
          <w:bCs/>
          <w:kern w:val="36"/>
        </w:rPr>
        <w:t>ст. 12</w:t>
      </w:r>
      <w:r>
        <w:t xml:space="preserve">  «Санитарно-эпидемиологические требования к планировке и застройке»  </w:t>
      </w:r>
      <w:r>
        <w:t>Федеральный закон от 30.03.1999 N 52-ФЗ (ред. от 18.04.2018) "О санитарно-эпидемиологическом благополучии населения»</w:t>
      </w:r>
      <w:r>
        <w:t>: «</w:t>
      </w:r>
      <w:r>
        <w:rPr>
          <w:b/>
        </w:rPr>
        <w:t>2. При разработке нормативов градостроительного проектирования, схем территориального планирования</w:t>
      </w:r>
      <w:r>
        <w:t xml:space="preserve">, </w:t>
      </w:r>
      <w:r>
        <w:rPr>
          <w:b/>
        </w:rPr>
        <w:t xml:space="preserve">генеральных планов </w:t>
      </w:r>
      <w:r>
        <w:t xml:space="preserve">городских и </w:t>
      </w:r>
      <w:r>
        <w:rPr>
          <w:b/>
        </w:rPr>
        <w:t>сельских поселений,</w:t>
      </w:r>
      <w:r>
        <w:t xml:space="preserve"> проектов планировки общественных центров, жилых районов, магистралей городов, </w:t>
      </w:r>
      <w:r>
        <w:rPr>
          <w:b/>
        </w:rPr>
        <w:t>решении вопросов размещения объектов</w:t>
      </w:r>
      <w:r>
        <w:t xml:space="preserve"> гражданского, </w:t>
      </w:r>
      <w:r>
        <w:rPr>
          <w:b/>
        </w:rPr>
        <w:t>промышленного</w:t>
      </w:r>
      <w:r>
        <w:t xml:space="preserve"> и сельскохозяйственного </w:t>
      </w:r>
      <w:r>
        <w:rPr>
          <w:b/>
        </w:rPr>
        <w:t>назначения и установления их санитарно-защитных зон</w:t>
      </w:r>
      <w:r>
        <w:t xml:space="preserve">, </w:t>
      </w:r>
      <w:r>
        <w:rPr>
          <w:b/>
        </w:rPr>
        <w:t>а также при проектировании,</w:t>
      </w:r>
      <w:r>
        <w:t xml:space="preserve"> строительстве, реконструкции, техническом перевооружении, консервации и ликвидации </w:t>
      </w:r>
      <w:r>
        <w:rPr>
          <w:b/>
        </w:rPr>
        <w:t>промышленных,</w:t>
      </w:r>
      <w:r>
        <w:t xml:space="preserve"> транспортных </w:t>
      </w:r>
      <w:r>
        <w:rPr>
          <w:b/>
        </w:rPr>
        <w:t>объектов,</w:t>
      </w:r>
      <w:r>
        <w:t xml:space="preserve"> зданий и сооружений культурно-бытового назначения, жилых домов, объектов инженерной инфраструктуры и благоустройства и иных объектов (далее - объекты) </w:t>
      </w:r>
      <w:r>
        <w:rPr>
          <w:b/>
        </w:rPr>
        <w:t>должны соблюдаться санитарные правила.»</w:t>
      </w:r>
    </w:p>
    <w:p>
      <w:pPr>
        <w:pStyle w:val="style0"/>
        <w:spacing w:after="0" w:lineRule="auto" w:line="240"/>
        <w:ind w:firstLine="708"/>
        <w:jc w:val="both"/>
        <w:outlineLvl w:val="0"/>
        <w:rPr>
          <w:rFonts w:ascii="Times New Roman" w:cs="Times New Roman" w:eastAsia="Times New Roman" w:hAnsi="Times New Roman"/>
          <w:bCs/>
          <w:kern w:val="36"/>
          <w:sz w:val="24"/>
          <w:szCs w:val="24"/>
          <w:lang w:eastAsia="ru-RU"/>
        </w:rPr>
      </w:pPr>
      <w:r>
        <w:rPr>
          <w:rFonts w:ascii="Times New Roman" w:cs="Times New Roman" w:eastAsia="Times New Roman" w:hAnsi="Times New Roman"/>
          <w:bCs/>
          <w:kern w:val="36"/>
          <w:sz w:val="24"/>
          <w:szCs w:val="24"/>
          <w:lang w:eastAsia="ru-RU"/>
        </w:rPr>
        <w:t>Кроме того</w:t>
      </w:r>
      <w:r>
        <w:rPr>
          <w:rFonts w:ascii="Times New Roman" w:cs="Times New Roman" w:eastAsia="Times New Roman" w:hAnsi="Times New Roman"/>
          <w:bCs/>
          <w:kern w:val="36"/>
          <w:sz w:val="24"/>
          <w:szCs w:val="24"/>
          <w:lang w:eastAsia="ru-RU"/>
        </w:rPr>
        <w:t>, здравоохранение населения является одной из стратегических задач национальной безопасности Российской Федерации.</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bCs/>
          <w:kern w:val="36"/>
          <w:sz w:val="24"/>
          <w:szCs w:val="24"/>
          <w:lang w:eastAsia="ru-RU"/>
        </w:rPr>
        <w:t>Так согласно п.71 Указа Президента РФ от 31.12.2015 N 683 "О Стратегии национальной безопасности Российской Федерации" (раздел «</w:t>
      </w:r>
      <w:r>
        <w:rPr>
          <w:rFonts w:ascii="Times New Roman" w:cs="Times New Roman" w:hAnsi="Times New Roman"/>
          <w:sz w:val="24"/>
          <w:szCs w:val="24"/>
        </w:rPr>
        <w:t>Здравоохранение): «</w:t>
      </w:r>
      <w:r>
        <w:rPr>
          <w:rFonts w:ascii="Times New Roman" w:cs="Times New Roman" w:eastAsia="Times New Roman" w:hAnsi="Times New Roman"/>
          <w:sz w:val="24"/>
          <w:szCs w:val="24"/>
          <w:lang w:eastAsia="ru-RU"/>
        </w:rPr>
        <w:t xml:space="preserve">Развитие здравоохранения и </w:t>
      </w:r>
      <w:r>
        <w:rPr>
          <w:rFonts w:ascii="Times New Roman" w:cs="Times New Roman" w:eastAsia="Times New Roman" w:hAnsi="Times New Roman"/>
          <w:b/>
          <w:sz w:val="24"/>
          <w:szCs w:val="24"/>
          <w:lang w:eastAsia="ru-RU"/>
        </w:rPr>
        <w:t>укрепление здоровья населения Российской Федерации является важнейшим направлением обеспечения национальной безопасности</w:t>
      </w:r>
      <w:r>
        <w:rPr>
          <w:rFonts w:ascii="Times New Roman" w:cs="Times New Roman" w:eastAsia="Times New Roman" w:hAnsi="Times New Roman"/>
          <w:sz w:val="24"/>
          <w:szCs w:val="24"/>
          <w:lang w:eastAsia="ru-RU"/>
        </w:rPr>
        <w:t xml:space="preserve">, для реализации которого проводится долгосрочная государственная политика в сфере охраны здоровья граждан. </w:t>
      </w:r>
      <w:r>
        <w:rPr>
          <w:rFonts w:ascii="Times New Roman" w:cs="Times New Roman" w:eastAsia="Times New Roman" w:hAnsi="Times New Roman"/>
          <w:b/>
          <w:sz w:val="24"/>
          <w:szCs w:val="24"/>
          <w:lang w:eastAsia="ru-RU"/>
        </w:rPr>
        <w:t xml:space="preserve">Стратегическими целями такой политики являются: …соблюдение прав </w:t>
      </w:r>
      <w:r>
        <w:rPr>
          <w:rFonts w:ascii="Times New Roman" w:cs="Times New Roman" w:eastAsia="Times New Roman" w:hAnsi="Times New Roman"/>
          <w:b/>
          <w:sz w:val="24"/>
          <w:szCs w:val="24"/>
          <w:lang w:eastAsia="ru-RU"/>
        </w:rPr>
        <w:t>граждан в сфере охраны здоровья и обеспечение связанных с этими правами государственных гарантий</w:t>
      </w:r>
      <w:r>
        <w:rPr>
          <w:rFonts w:ascii="Times New Roman" w:cs="Times New Roman" w:eastAsia="Times New Roman" w:hAnsi="Times New Roman"/>
          <w:sz w:val="24"/>
          <w:szCs w:val="24"/>
          <w:lang w:eastAsia="ru-RU"/>
        </w:rPr>
        <w:t>».</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bCs/>
          <w:kern w:val="36"/>
          <w:sz w:val="24"/>
          <w:szCs w:val="24"/>
          <w:lang w:eastAsia="ru-RU"/>
        </w:rPr>
        <w:t>Согласно ст. 90 Конституции РФ: «</w:t>
      </w:r>
      <w:r>
        <w:rPr>
          <w:rFonts w:ascii="Times New Roman" w:cs="Times New Roman" w:eastAsia="Times New Roman" w:hAnsi="Times New Roman"/>
          <w:sz w:val="24"/>
          <w:szCs w:val="24"/>
          <w:lang w:eastAsia="ru-RU"/>
        </w:rPr>
        <w:t>Указы и распоряжения Президента Российской Федерации обязательны для исполнения на всей территории Российской Федерации.» (ч.2)</w:t>
      </w:r>
    </w:p>
    <w:p>
      <w:pPr>
        <w:pStyle w:val="style0"/>
        <w:shd w:val="clear" w:color="auto" w:fill="ffffff"/>
        <w:spacing w:after="0" w:lineRule="atLeast" w:line="360"/>
        <w:ind w:firstLine="708"/>
        <w:jc w:val="both"/>
        <w:rPr>
          <w:rFonts w:ascii="Times New Roman" w:cs="Times New Roman" w:hAnsi="Times New Roman"/>
          <w:b/>
          <w:bCs/>
          <w:sz w:val="24"/>
          <w:szCs w:val="24"/>
          <w:highlight w:val="green"/>
        </w:rPr>
      </w:pPr>
      <w:r>
        <w:rPr>
          <w:rFonts w:ascii="Times New Roman" w:cs="Times New Roman" w:eastAsia="Times New Roman" w:hAnsi="Times New Roman"/>
          <w:color w:val="161616"/>
          <w:sz w:val="24"/>
          <w:szCs w:val="24"/>
          <w:lang w:eastAsia="ru-RU"/>
        </w:rPr>
        <w:t>Кроме того, с</w:t>
      </w:r>
      <w:r>
        <w:rPr>
          <w:rFonts w:ascii="Times New Roman" w:cs="Times New Roman" w:hAnsi="Times New Roman"/>
          <w:sz w:val="24"/>
          <w:szCs w:val="24"/>
        </w:rPr>
        <w:t>огласно</w:t>
      </w:r>
      <w:r>
        <w:rPr>
          <w:rFonts w:ascii="Times New Roman" w:cs="Times New Roman" w:hAnsi="Times New Roman"/>
          <w:b/>
          <w:sz w:val="24"/>
          <w:szCs w:val="24"/>
        </w:rPr>
        <w:t xml:space="preserve"> </w:t>
      </w:r>
      <w:r>
        <w:rPr>
          <w:rFonts w:ascii="Times New Roman" w:cs="Times New Roman" w:hAnsi="Times New Roman"/>
          <w:sz w:val="24"/>
          <w:szCs w:val="24"/>
        </w:rPr>
        <w:t>Конституции РФ: «Каждый имеет право на благоприятную окружающую среду» (ст.42); «Каждый имеет право на охрану здоровья…» (ч.1 ст.41)</w:t>
      </w:r>
      <w:r>
        <w:rPr>
          <w:rFonts w:ascii="Times New Roman" w:cs="Times New Roman" w:hAnsi="Times New Roman"/>
          <w:b/>
          <w:sz w:val="24"/>
          <w:szCs w:val="24"/>
        </w:rPr>
        <w:t xml:space="preserve">. </w:t>
      </w:r>
      <w:r>
        <w:rPr>
          <w:rFonts w:ascii="Times New Roman" w:cs="Times New Roman" w:hAnsi="Times New Roman"/>
          <w:sz w:val="24"/>
          <w:szCs w:val="24"/>
        </w:rPr>
        <w:t>Также одним из основных принципов Земельного законодательства является: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 (п.3 ч.1 ст.1 Земельного кодекса РФ).</w:t>
      </w:r>
      <w:r>
        <w:rPr>
          <w:rFonts w:ascii="Times New Roman" w:cs="Times New Roman" w:hAnsi="Times New Roman"/>
          <w:b/>
          <w:bCs/>
          <w:sz w:val="24"/>
          <w:szCs w:val="24"/>
          <w:highlight w:val="green"/>
        </w:rPr>
        <w:t xml:space="preserve"> </w:t>
      </w:r>
    </w:p>
    <w:p>
      <w:pPr>
        <w:pStyle w:val="style94"/>
        <w:spacing w:after="0" w:afterAutospacing="false"/>
        <w:ind w:firstLine="708"/>
        <w:jc w:val="both"/>
        <w:rPr/>
      </w:pPr>
      <w: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(ч.1) .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r>
        <w:t>ч.</w:t>
      </w:r>
      <w:r>
        <w:t>2) (ст.15 Конституции РФ).</w:t>
      </w:r>
    </w:p>
    <w:p>
      <w:pPr>
        <w:pStyle w:val="style0"/>
        <w:spacing w:after="0"/>
        <w:ind w:firstLine="540"/>
        <w:jc w:val="both"/>
        <w:rPr>
          <w:rFonts w:ascii="Times New Roman" w:cs="Times New Roman" w:hAnsi="Times New Roman"/>
          <w:sz w:val="24"/>
          <w:szCs w:val="24"/>
        </w:rPr>
      </w:pPr>
      <w:r>
        <w:rPr>
          <w:rFonts w:ascii="Times New Roman" w:cs="Times New Roman" w:hAnsi="Times New Roman"/>
          <w:sz w:val="24"/>
          <w:szCs w:val="24"/>
        </w:rPr>
        <w:t>Таким образом, счита</w:t>
      </w:r>
      <w:r>
        <w:rPr>
          <w:rFonts w:ascii="Times New Roman" w:cs="Times New Roman" w:hAnsi="Times New Roman"/>
          <w:sz w:val="24"/>
          <w:szCs w:val="24"/>
        </w:rPr>
        <w:t>ем</w:t>
      </w:r>
      <w:r>
        <w:rPr>
          <w:rFonts w:ascii="Times New Roman" w:cs="Times New Roman" w:hAnsi="Times New Roman"/>
          <w:sz w:val="24"/>
          <w:szCs w:val="24"/>
        </w:rPr>
        <w:t>, что «</w:t>
      </w:r>
      <w:r>
        <w:rPr>
          <w:rFonts w:ascii="Times New Roman" w:cs="Times New Roman" w:eastAsia="Times New Roman" w:hAnsi="Times New Roman"/>
          <w:sz w:val="24"/>
          <w:szCs w:val="24"/>
          <w:lang w:eastAsia="ru-RU"/>
        </w:rPr>
        <w:t>Комплекс по обработке, обезвреживанию и размещению твердых коммунальных отходов Юг»</w:t>
      </w:r>
      <w:r>
        <w:rPr>
          <w:rFonts w:ascii="Times New Roman" w:cs="Times New Roman" w:hAnsi="Times New Roman"/>
          <w:sz w:val="24"/>
          <w:szCs w:val="24"/>
        </w:rPr>
        <w:t xml:space="preserve"> является опасным предприятием и создает угрозу нашему здоровью. </w:t>
      </w:r>
    </w:p>
    <w:p>
      <w:pPr>
        <w:pStyle w:val="style0"/>
        <w:spacing w:after="0"/>
        <w:jc w:val="both"/>
        <w:rPr/>
      </w:pPr>
    </w:p>
    <w:p>
      <w:pPr>
        <w:pStyle w:val="style0"/>
        <w:spacing w:after="0"/>
        <w:jc w:val="center"/>
        <w:rPr>
          <w:rFonts w:ascii="Times New Roman" w:cs="Times New Roman" w:hAnsi="Times New Roman"/>
          <w:b/>
          <w:sz w:val="28"/>
          <w:szCs w:val="28"/>
        </w:rPr>
      </w:pPr>
      <w:r>
        <w:rPr>
          <w:rFonts w:ascii="Times New Roman" w:cs="Times New Roman" w:hAnsi="Times New Roman"/>
          <w:b/>
          <w:sz w:val="28"/>
          <w:szCs w:val="28"/>
        </w:rPr>
        <w:t>lll</w:t>
      </w:r>
      <w:r>
        <w:rPr>
          <w:rFonts w:ascii="Times New Roman" w:cs="Times New Roman" w:hAnsi="Times New Roman"/>
          <w:b/>
          <w:sz w:val="28"/>
          <w:szCs w:val="28"/>
        </w:rPr>
        <w:t>. Нарушение действующего законодательства.</w:t>
      </w:r>
    </w:p>
    <w:p>
      <w:pPr>
        <w:pStyle w:val="style0"/>
        <w:spacing w:after="0"/>
        <w:jc w:val="center"/>
        <w:rPr>
          <w:rFonts w:ascii="Times New Roman" w:cs="Times New Roman" w:hAnsi="Times New Roman"/>
          <w:b/>
          <w:sz w:val="32"/>
          <w:szCs w:val="32"/>
        </w:rPr>
      </w:pPr>
    </w:p>
    <w:p>
      <w:pPr>
        <w:pStyle w:val="style0"/>
        <w:spacing w:after="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ab/>
      </w:r>
      <w:r>
        <w:rPr>
          <w:rFonts w:ascii="Times New Roman" w:cs="Times New Roman" w:hAnsi="Times New Roman"/>
          <w:sz w:val="24"/>
          <w:szCs w:val="24"/>
        </w:rPr>
        <w:t xml:space="preserve">При изучении документации по переводу земельного участка из земель сельхозназначения в земли промышленности, а также </w:t>
      </w:r>
      <w:r>
        <w:rPr>
          <w:rFonts w:ascii="Times New Roman" w:cs="Times New Roman" w:hAnsi="Times New Roman"/>
          <w:sz w:val="24"/>
          <w:szCs w:val="24"/>
        </w:rPr>
        <w:t xml:space="preserve">Проекта </w:t>
      </w:r>
      <w:r>
        <w:rPr>
          <w:rFonts w:ascii="Times New Roman" w:cs="Times New Roman" w:eastAsia="Times New Roman" w:hAnsi="Times New Roman"/>
          <w:sz w:val="24"/>
          <w:szCs w:val="24"/>
          <w:lang w:eastAsia="ru-RU"/>
        </w:rPr>
        <w:t xml:space="preserve">«Комплекса по обработке, обезвреживанию и размещению твердых коммунальных отходов (сокращенное наименование – «КПО») Юг» на территории с. Мячково Коломенского района Московской области» </w:t>
      </w:r>
      <w:r>
        <w:rPr>
          <w:rFonts w:ascii="Times New Roman" w:cs="Times New Roman" w:eastAsia="Times New Roman" w:hAnsi="Times New Roman"/>
          <w:sz w:val="24"/>
          <w:szCs w:val="24"/>
          <w:lang w:eastAsia="ru-RU"/>
        </w:rPr>
        <w:t xml:space="preserve">показали, что оценка окружающей среды по Проекту ОВОС не соответствует действительности, т.к. </w:t>
      </w:r>
      <w:r>
        <w:rPr>
          <w:rFonts w:ascii="Times New Roman" w:cs="Times New Roman" w:eastAsia="Times New Roman" w:hAnsi="Times New Roman"/>
          <w:sz w:val="24"/>
          <w:szCs w:val="24"/>
          <w:lang w:eastAsia="ru-RU"/>
        </w:rPr>
        <w:t>был</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допущена фальсификация документов</w:t>
      </w:r>
      <w:r>
        <w:rPr>
          <w:rFonts w:ascii="Times New Roman" w:cs="Times New Roman" w:eastAsia="Times New Roman" w:hAnsi="Times New Roman"/>
          <w:sz w:val="24"/>
          <w:szCs w:val="24"/>
          <w:lang w:eastAsia="ru-RU"/>
        </w:rPr>
        <w:t xml:space="preserve">, подтасовка фактов, </w:t>
      </w:r>
      <w:r>
        <w:rPr>
          <w:rFonts w:ascii="Times New Roman" w:cs="Times New Roman" w:eastAsia="Times New Roman" w:hAnsi="Times New Roman"/>
          <w:sz w:val="24"/>
          <w:szCs w:val="24"/>
          <w:lang w:eastAsia="ru-RU"/>
        </w:rPr>
        <w:t>принятие противозаконных Постановлений и решений</w:t>
      </w:r>
      <w:r>
        <w:rPr>
          <w:rFonts w:ascii="Times New Roman" w:cs="Times New Roman" w:eastAsia="Times New Roman" w:hAnsi="Times New Roman"/>
          <w:sz w:val="24"/>
          <w:szCs w:val="24"/>
          <w:lang w:eastAsia="ru-RU"/>
        </w:rPr>
        <w:t>.</w:t>
      </w:r>
    </w:p>
    <w:p>
      <w:pPr>
        <w:pStyle w:val="style0"/>
        <w:spacing w:after="0"/>
        <w:jc w:val="both"/>
        <w:rPr>
          <w:rFonts w:ascii="Times New Roman" w:cs="Times New Roman" w:hAnsi="Times New Roman"/>
          <w:sz w:val="24"/>
          <w:szCs w:val="24"/>
        </w:rPr>
      </w:pPr>
      <w:r>
        <w:rPr>
          <w:rFonts w:ascii="Times New Roman" w:cs="Times New Roman" w:eastAsia="Times New Roman" w:hAnsi="Times New Roman"/>
          <w:sz w:val="24"/>
          <w:szCs w:val="24"/>
          <w:lang w:eastAsia="ru-RU"/>
        </w:rPr>
        <w:tab/>
      </w:r>
      <w:r>
        <w:rPr>
          <w:rFonts w:ascii="Times New Roman" w:cs="Times New Roman" w:eastAsia="Times New Roman" w:hAnsi="Times New Roman"/>
          <w:sz w:val="24"/>
          <w:szCs w:val="24"/>
          <w:lang w:eastAsia="ru-RU"/>
        </w:rPr>
        <w:t xml:space="preserve"> </w:t>
      </w:r>
      <w:r>
        <w:rPr>
          <w:rFonts w:ascii="Times New Roman" w:cs="Times New Roman" w:hAnsi="Times New Roman"/>
          <w:sz w:val="24"/>
          <w:szCs w:val="24"/>
        </w:rPr>
        <w:t>Так, были нарушены следующие законодательные и нормативные-правовые акты:</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Конституция РФ</w:t>
      </w:r>
      <w:r>
        <w:rPr>
          <w:rFonts w:ascii="Times New Roman" w:cs="Times New Roman" w:hAnsi="Times New Roman"/>
          <w:sz w:val="24"/>
          <w:szCs w:val="24"/>
        </w:rPr>
        <w:t xml:space="preserve"> ч.1 ст.9, </w:t>
      </w:r>
      <w:r>
        <w:rPr>
          <w:rFonts w:ascii="Times New Roman" w:cs="Times New Roman" w:eastAsia="Times New Roman" w:hAnsi="Times New Roman"/>
          <w:sz w:val="24"/>
          <w:szCs w:val="24"/>
          <w:lang w:eastAsia="ru-RU"/>
        </w:rPr>
        <w:t xml:space="preserve">ч.ч.1, 2 </w:t>
      </w:r>
      <w:r>
        <w:rPr>
          <w:rFonts w:ascii="Times New Roman" w:cs="Times New Roman" w:hAnsi="Times New Roman"/>
          <w:sz w:val="24"/>
          <w:szCs w:val="24"/>
        </w:rPr>
        <w:t>ст.15, ст.</w:t>
      </w:r>
      <w:r>
        <w:rPr>
          <w:rFonts w:ascii="Times New Roman" w:cs="Times New Roman" w:eastAsia="Times New Roman" w:hAnsi="Times New Roman"/>
          <w:sz w:val="24"/>
          <w:szCs w:val="24"/>
          <w:lang w:eastAsia="ru-RU"/>
        </w:rPr>
        <w:t>33, ч.ч.</w:t>
      </w:r>
      <w:r>
        <w:rPr>
          <w:rFonts w:ascii="Times New Roman" w:cs="Times New Roman" w:hAnsi="Times New Roman"/>
          <w:sz w:val="24"/>
          <w:szCs w:val="24"/>
        </w:rPr>
        <w:t>2,3 ст.</w:t>
      </w:r>
      <w:r>
        <w:rPr>
          <w:rFonts w:ascii="Times New Roman" w:cs="Times New Roman" w:eastAsia="Times New Roman" w:hAnsi="Times New Roman"/>
          <w:sz w:val="24"/>
          <w:szCs w:val="24"/>
          <w:lang w:eastAsia="ru-RU"/>
        </w:rPr>
        <w:t xml:space="preserve"> 36, ч.1 ст. 41, ст. 42, ч.2 </w:t>
      </w:r>
      <w:r>
        <w:rPr>
          <w:rFonts w:ascii="Times New Roman" w:cs="Times New Roman" w:eastAsia="Times New Roman" w:hAnsi="Times New Roman"/>
          <w:bCs/>
          <w:kern w:val="36"/>
          <w:sz w:val="24"/>
          <w:szCs w:val="24"/>
          <w:lang w:eastAsia="ru-RU"/>
        </w:rPr>
        <w:t>ст. 90</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eastAsia="Times New Roman" w:hAnsi="Times New Roman"/>
          <w:b/>
          <w:bCs/>
          <w:kern w:val="36"/>
          <w:sz w:val="24"/>
          <w:szCs w:val="24"/>
          <w:lang w:eastAsia="ru-RU"/>
        </w:rPr>
        <w:t>Указ Президента РФ</w:t>
      </w:r>
      <w:r>
        <w:rPr>
          <w:rFonts w:ascii="Times New Roman" w:cs="Times New Roman" w:eastAsia="Times New Roman" w:hAnsi="Times New Roman"/>
          <w:bCs/>
          <w:kern w:val="36"/>
          <w:sz w:val="24"/>
          <w:szCs w:val="24"/>
          <w:lang w:eastAsia="ru-RU"/>
        </w:rPr>
        <w:t xml:space="preserve"> от 31.12.2015 N 683 "О Стратегии национальной безопасности Российской Федерации") п.54, п.71</w:t>
      </w:r>
    </w:p>
    <w:p>
      <w:pPr>
        <w:pStyle w:val="style0"/>
        <w:spacing w:after="0"/>
        <w:jc w:val="both"/>
        <w:rPr>
          <w:rFonts w:ascii="Times New Roman" w:cs="Times New Roman" w:eastAsia="Times New Roman" w:hAnsi="Times New Roman"/>
          <w:bCs/>
          <w:sz w:val="24"/>
          <w:szCs w:val="24"/>
          <w:lang w:eastAsia="ru-RU"/>
        </w:rPr>
      </w:pPr>
      <w:r>
        <w:rPr>
          <w:rFonts w:ascii="Times New Roman" w:cs="Times New Roman" w:hAnsi="Times New Roman"/>
          <w:sz w:val="24"/>
          <w:szCs w:val="24"/>
        </w:rPr>
        <w:t xml:space="preserve">-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bCs/>
          <w:sz w:val="24"/>
          <w:szCs w:val="24"/>
          <w:lang w:eastAsia="ru-RU"/>
        </w:rPr>
        <w:t>Градостроительного кодекса РФ</w:t>
      </w:r>
      <w:r>
        <w:rPr>
          <w:rFonts w:ascii="Times New Roman" w:cs="Times New Roman" w:eastAsia="Times New Roman" w:hAnsi="Times New Roman"/>
          <w:bCs/>
          <w:sz w:val="24"/>
          <w:szCs w:val="24"/>
          <w:lang w:eastAsia="ru-RU"/>
        </w:rPr>
        <w:t xml:space="preserve"> </w:t>
      </w:r>
      <w:r>
        <w:rPr>
          <w:rFonts w:ascii="Times New Roman" w:cs="Times New Roman" w:eastAsia="Times New Roman" w:hAnsi="Times New Roman"/>
          <w:sz w:val="24"/>
          <w:szCs w:val="24"/>
          <w:lang w:eastAsia="ru-RU"/>
        </w:rPr>
        <w:t xml:space="preserve">ч.ч.2, 3, 4 ст. </w:t>
      </w:r>
      <w:r>
        <w:rPr>
          <w:rFonts w:ascii="Times New Roman" w:cs="Times New Roman" w:eastAsia="Times New Roman" w:hAnsi="Times New Roman"/>
          <w:sz w:val="24"/>
          <w:szCs w:val="24"/>
          <w:lang w:eastAsia="ru-RU"/>
        </w:rPr>
        <w:t>3 ,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Cs/>
          <w:sz w:val="24"/>
          <w:szCs w:val="24"/>
          <w:lang w:eastAsia="ru-RU"/>
        </w:rPr>
        <w:t xml:space="preserve">ч.2 ст. 5.1, </w:t>
      </w:r>
      <w:r>
        <w:rPr>
          <w:rFonts w:ascii="Times New Roman" w:cs="Times New Roman" w:eastAsia="Times New Roman" w:hAnsi="Times New Roman"/>
          <w:sz w:val="24"/>
          <w:szCs w:val="24"/>
          <w:lang w:eastAsia="ru-RU"/>
        </w:rPr>
        <w:t xml:space="preserve">п. 11 ст. 9 </w:t>
      </w:r>
      <w:r>
        <w:rPr>
          <w:rFonts w:ascii="Times New Roman" w:cs="Times New Roman" w:eastAsia="Times New Roman" w:hAnsi="Times New Roman"/>
          <w:bCs/>
          <w:sz w:val="24"/>
          <w:szCs w:val="24"/>
          <w:lang w:eastAsia="ru-RU"/>
        </w:rPr>
        <w:t xml:space="preserve">ч.13, </w:t>
      </w:r>
      <w:r>
        <w:rPr>
          <w:rFonts w:ascii="Times New Roman" w:cs="Times New Roman" w:hAnsi="Times New Roman"/>
          <w:sz w:val="24"/>
          <w:szCs w:val="24"/>
        </w:rPr>
        <w:t xml:space="preserve">ч.9 ст. 31, п.1 ч.2 ст.33 , </w:t>
      </w:r>
      <w:r>
        <w:rPr>
          <w:rFonts w:ascii="Times New Roman" w:cs="Times New Roman" w:eastAsia="Times New Roman" w:hAnsi="Times New Roman"/>
          <w:bCs/>
          <w:sz w:val="24"/>
          <w:szCs w:val="24"/>
          <w:lang w:eastAsia="ru-RU"/>
        </w:rPr>
        <w:t xml:space="preserve">ст.35, </w:t>
      </w:r>
      <w:r>
        <w:rPr>
          <w:rFonts w:ascii="Times New Roman" w:cs="Times New Roman" w:eastAsia="Times New Roman" w:hAnsi="Times New Roman"/>
          <w:sz w:val="24"/>
          <w:szCs w:val="24"/>
          <w:lang w:eastAsia="ru-RU"/>
        </w:rPr>
        <w:t xml:space="preserve">ч. 6 ст. 36,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Земельного кодекса РФ</w:t>
      </w:r>
      <w:r>
        <w:rPr>
          <w:rFonts w:ascii="Times New Roman" w:cs="Times New Roman" w:eastAsia="Times New Roman" w:hAnsi="Times New Roman"/>
          <w:sz w:val="24"/>
          <w:szCs w:val="24"/>
          <w:lang w:eastAsia="ru-RU"/>
        </w:rPr>
        <w:t xml:space="preserve"> п.3 ч.1 ст.1, ч.1</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sz w:val="24"/>
          <w:szCs w:val="24"/>
          <w:lang w:eastAsia="ru-RU"/>
        </w:rPr>
        <w:t>ст.2, п.п.1,2 ч. 2 ст.13, ч.ч.1, 2 ст.</w:t>
      </w:r>
      <w:r>
        <w:rPr>
          <w:rFonts w:ascii="Times New Roman" w:cs="Times New Roman" w:eastAsia="Times New Roman" w:hAnsi="Times New Roman"/>
          <w:sz w:val="24"/>
          <w:szCs w:val="24"/>
          <w:lang w:eastAsia="ru-RU"/>
        </w:rPr>
        <w:t>66,  ч.</w:t>
      </w:r>
      <w:r>
        <w:rPr>
          <w:rFonts w:ascii="Times New Roman" w:cs="Times New Roman" w:hAnsi="Times New Roman"/>
          <w:sz w:val="24"/>
          <w:szCs w:val="24"/>
        </w:rPr>
        <w:t>ч.</w:t>
      </w:r>
      <w:r>
        <w:rPr>
          <w:rFonts w:ascii="Times New Roman" w:cs="Times New Roman" w:eastAsia="Times New Roman" w:hAnsi="Times New Roman"/>
          <w:sz w:val="24"/>
          <w:szCs w:val="24"/>
          <w:lang w:eastAsia="ru-RU"/>
        </w:rPr>
        <w:t xml:space="preserve"> 3,</w:t>
      </w:r>
      <w:r>
        <w:rPr>
          <w:rFonts w:ascii="Times New Roman" w:cs="Times New Roman" w:hAnsi="Times New Roman"/>
          <w:sz w:val="24"/>
          <w:szCs w:val="24"/>
        </w:rPr>
        <w:t xml:space="preserve"> </w:t>
      </w:r>
      <w:r>
        <w:rPr>
          <w:rFonts w:ascii="Times New Roman" w:cs="Times New Roman" w:eastAsia="Times New Roman" w:hAnsi="Times New Roman"/>
          <w:sz w:val="24"/>
          <w:szCs w:val="24"/>
          <w:lang w:eastAsia="ru-RU"/>
        </w:rPr>
        <w:t xml:space="preserve">4 ст. 78, </w:t>
      </w:r>
      <w:r>
        <w:rPr>
          <w:rFonts w:ascii="Times New Roman" w:cs="Times New Roman" w:hAnsi="Times New Roman"/>
          <w:sz w:val="24"/>
          <w:szCs w:val="24"/>
        </w:rPr>
        <w:t xml:space="preserve">ч.1 ст. 79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Гражданский кодекс РФ</w:t>
      </w:r>
      <w:r>
        <w:rPr>
          <w:rFonts w:ascii="Times New Roman" w:cs="Times New Roman" w:eastAsia="Times New Roman" w:hAnsi="Times New Roman"/>
          <w:sz w:val="24"/>
          <w:szCs w:val="24"/>
          <w:lang w:eastAsia="ru-RU"/>
        </w:rPr>
        <w:t xml:space="preserve"> </w:t>
      </w:r>
      <w:r>
        <w:rPr>
          <w:rFonts w:ascii="Times New Roman" w:cs="Times New Roman" w:hAnsi="Times New Roman"/>
          <w:sz w:val="24"/>
          <w:szCs w:val="24"/>
        </w:rPr>
        <w:t>п.2 ст.6</w:t>
      </w:r>
    </w:p>
    <w:p>
      <w:pPr>
        <w:pStyle w:val="style0"/>
        <w:spacing w:after="0"/>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 </w:t>
      </w:r>
      <w:r>
        <w:rPr>
          <w:rFonts w:ascii="Times New Roman" w:cs="Times New Roman" w:hAnsi="Times New Roman"/>
          <w:b/>
          <w:sz w:val="24"/>
          <w:szCs w:val="24"/>
        </w:rPr>
        <w:t xml:space="preserve">Федеральный закон «Об оценочной деятельности в Российской        Федерации" </w:t>
      </w:r>
      <w:r>
        <w:rPr>
          <w:rFonts w:ascii="Times New Roman" w:cs="Times New Roman" w:hAnsi="Times New Roman"/>
          <w:sz w:val="24"/>
          <w:szCs w:val="24"/>
        </w:rPr>
        <w:t>ст.7</w:t>
      </w:r>
    </w:p>
    <w:p>
      <w:pPr>
        <w:pStyle w:val="style0"/>
        <w:spacing w:after="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 </w:t>
      </w:r>
      <w:r>
        <w:rPr>
          <w:rFonts w:ascii="Times New Roman" w:cs="Times New Roman" w:eastAsia="Times New Roman" w:hAnsi="Times New Roman"/>
          <w:b/>
          <w:sz w:val="24"/>
          <w:szCs w:val="24"/>
          <w:lang w:eastAsia="ru-RU"/>
        </w:rPr>
        <w:t>Федерального закона РФ от 24 июля 2002 года № 101-ФЗ «Об обороте земель сельскохозяйственного назначения»</w:t>
      </w:r>
      <w:r>
        <w:rPr>
          <w:rFonts w:ascii="Times New Roman" w:cs="Times New Roman" w:eastAsia="Times New Roman" w:hAnsi="Times New Roman"/>
          <w:sz w:val="24"/>
          <w:szCs w:val="24"/>
          <w:lang w:eastAsia="ru-RU"/>
        </w:rPr>
        <w:t xml:space="preserve"> ч.5 ст.1</w:t>
      </w:r>
    </w:p>
    <w:p>
      <w:pPr>
        <w:pStyle w:val="style0"/>
        <w:spacing w:after="0" w:lineRule="auto" w:line="240"/>
        <w:jc w:val="both"/>
        <w:outlineLvl w:val="0"/>
        <w:rPr>
          <w:rFonts w:ascii="Times New Roman" w:cs="Times New Roman" w:hAnsi="Times New Roman"/>
          <w:sz w:val="24"/>
          <w:szCs w:val="24"/>
        </w:rPr>
      </w:pPr>
      <w:r>
        <w:rPr>
          <w:rFonts w:ascii="Times New Roman" w:cs="Times New Roman" w:eastAsia="Times New Roman" w:hAnsi="Times New Roman"/>
          <w:bCs/>
          <w:kern w:val="36"/>
          <w:sz w:val="24"/>
          <w:szCs w:val="24"/>
          <w:lang w:eastAsia="ru-RU"/>
        </w:rPr>
        <w:t xml:space="preserve">- </w:t>
      </w:r>
      <w:r>
        <w:rPr>
          <w:rFonts w:ascii="Times New Roman" w:cs="Times New Roman" w:eastAsia="Times New Roman" w:hAnsi="Times New Roman"/>
          <w:b/>
          <w:bCs/>
          <w:kern w:val="36"/>
          <w:sz w:val="24"/>
          <w:szCs w:val="24"/>
          <w:lang w:eastAsia="ru-RU"/>
        </w:rPr>
        <w:t xml:space="preserve">Федеральный закон от 06.10.2003 N 131-ФЗ (ред. от 03.07.2018) "Об общих принципах организации местного самоуправления в Российской Федерации" </w:t>
      </w:r>
      <w:r>
        <w:rPr>
          <w:rFonts w:ascii="Times New Roman" w:cs="Times New Roman" w:hAnsi="Times New Roman"/>
          <w:sz w:val="24"/>
          <w:szCs w:val="24"/>
        </w:rPr>
        <w:t xml:space="preserve">п.2 ст. 11, </w:t>
      </w:r>
      <w:r>
        <w:rPr>
          <w:rFonts w:ascii="Times New Roman" w:cs="Times New Roman" w:hAnsi="Times New Roman"/>
          <w:sz w:val="24"/>
          <w:szCs w:val="24"/>
        </w:rPr>
        <w:t xml:space="preserve">п.2 ч.1 ст. 16, п.1ст. 48 </w:t>
      </w:r>
    </w:p>
    <w:p>
      <w:pPr>
        <w:pStyle w:val="style0"/>
        <w:spacing w:after="0"/>
        <w:jc w:val="both"/>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 Федеральный закон РФ</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от 16 июля 1998 г. № 101-</w:t>
      </w:r>
      <w:r>
        <w:rPr>
          <w:rFonts w:ascii="Times New Roman" w:cs="Times New Roman" w:eastAsia="Times New Roman" w:hAnsi="Times New Roman"/>
          <w:b/>
          <w:sz w:val="24"/>
          <w:szCs w:val="24"/>
          <w:lang w:eastAsia="ru-RU"/>
        </w:rPr>
        <w:t>ФЗ «</w:t>
      </w:r>
      <w:r>
        <w:rPr>
          <w:rFonts w:ascii="Times New Roman" w:cs="Times New Roman" w:eastAsia="Times New Roman" w:hAnsi="Times New Roman"/>
          <w:b/>
          <w:sz w:val="24"/>
          <w:szCs w:val="24"/>
          <w:lang w:eastAsia="ru-RU"/>
        </w:rPr>
        <w:t xml:space="preserve">О государственном регулировании обеспечения плодородия земель сельскохозяйственного назначения» </w:t>
      </w:r>
    </w:p>
    <w:p>
      <w:pPr>
        <w:pStyle w:val="style0"/>
        <w:spacing w:after="0"/>
        <w:jc w:val="both"/>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 xml:space="preserve">- Федеральный закон от 10.01.2002 г. №7-ФЗ «Об охране окружающей среды» </w:t>
      </w:r>
      <w:r>
        <w:rPr>
          <w:rFonts w:ascii="Times New Roman" w:cs="Times New Roman" w:eastAsia="Times New Roman" w:hAnsi="Times New Roman"/>
          <w:sz w:val="24"/>
          <w:szCs w:val="24"/>
          <w:lang w:eastAsia="ru-RU"/>
        </w:rPr>
        <w:t xml:space="preserve">ч.ч. 1, 2 </w:t>
      </w:r>
      <w:r>
        <w:rPr>
          <w:rFonts w:ascii="Times New Roman" w:cs="Times New Roman" w:eastAsia="Times New Roman" w:hAnsi="Times New Roman"/>
          <w:sz w:val="24"/>
          <w:szCs w:val="24"/>
          <w:lang w:eastAsia="ru-RU"/>
        </w:rPr>
        <w:t>ст.13</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b/>
          <w:sz w:val="24"/>
          <w:szCs w:val="24"/>
          <w:lang w:eastAsia="ru-RU"/>
        </w:rPr>
        <w:t xml:space="preserve">- </w:t>
      </w:r>
      <w:r>
        <w:rPr>
          <w:rFonts w:ascii="Times New Roman" w:cs="Times New Roman" w:hAnsi="Times New Roman"/>
          <w:b/>
          <w:sz w:val="24"/>
          <w:szCs w:val="24"/>
        </w:rPr>
        <w:t>Федеральный закон от 30.03.1999 N 52-ФЗ</w:t>
      </w:r>
      <w:r>
        <w:rPr>
          <w:rFonts w:ascii="Times New Roman" w:cs="Times New Roman" w:hAnsi="Times New Roman"/>
          <w:sz w:val="24"/>
          <w:szCs w:val="24"/>
        </w:rPr>
        <w:t xml:space="preserve"> </w:t>
      </w:r>
      <w:r>
        <w:rPr>
          <w:rFonts w:ascii="Times New Roman" w:cs="Times New Roman" w:hAnsi="Times New Roman"/>
          <w:b/>
          <w:sz w:val="24"/>
          <w:szCs w:val="24"/>
        </w:rPr>
        <w:t>"О санитарно-эпидемиологическом благополучии населения»</w:t>
      </w:r>
      <w:r>
        <w:rPr>
          <w:rFonts w:ascii="Times New Roman" w:cs="Times New Roman" w:hAnsi="Times New Roman"/>
          <w:sz w:val="24"/>
          <w:szCs w:val="24"/>
        </w:rPr>
        <w:t xml:space="preserve"> п.п. 1, 2, 4 ст.12</w:t>
      </w:r>
    </w:p>
    <w:p>
      <w:pPr>
        <w:pStyle w:val="style0"/>
        <w:spacing w:after="0"/>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 </w:t>
      </w:r>
      <w:r>
        <w:rPr>
          <w:rFonts w:ascii="Times New Roman" w:cs="Times New Roman" w:hAnsi="Times New Roman"/>
          <w:b/>
          <w:sz w:val="24"/>
          <w:szCs w:val="24"/>
        </w:rPr>
        <w:t>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w:t>
      </w:r>
      <w:r>
        <w:rPr>
          <w:rFonts w:ascii="Times New Roman" w:cs="Times New Roman" w:hAnsi="Times New Roman"/>
          <w:sz w:val="24"/>
          <w:szCs w:val="24"/>
        </w:rPr>
        <w:t xml:space="preserve"> п.3 ст.1, ст.3, п.1 ст.11, ст.64</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Закон  Московской</w:t>
      </w:r>
      <w:r>
        <w:rPr>
          <w:rFonts w:ascii="Times New Roman" w:cs="Times New Roman" w:hAnsi="Times New Roman"/>
          <w:b/>
          <w:sz w:val="24"/>
          <w:szCs w:val="24"/>
        </w:rPr>
        <w:t xml:space="preserve"> области от 12 июня 2004 года N 75/2004-ОЗ «Об обороте земель сельскохозяйственного назначения на территории Московской области»</w:t>
      </w:r>
      <w:r>
        <w:rPr>
          <w:sz w:val="24"/>
          <w:szCs w:val="24"/>
        </w:rPr>
        <w:t xml:space="preserve">  </w:t>
      </w:r>
      <w:r>
        <w:rPr>
          <w:rFonts w:ascii="Times New Roman" w:cs="Times New Roman" w:hAnsi="Times New Roman"/>
          <w:sz w:val="24"/>
          <w:szCs w:val="24"/>
        </w:rPr>
        <w:t xml:space="preserve">ст. 1, </w:t>
      </w:r>
      <w:r>
        <w:rPr>
          <w:rFonts w:ascii="Times New Roman" w:cs="Times New Roman" w:eastAsia="Times New Roman" w:hAnsi="Times New Roman"/>
          <w:sz w:val="24"/>
          <w:szCs w:val="24"/>
          <w:lang w:eastAsia="ru-RU"/>
        </w:rPr>
        <w:t>ч.1 ст. 5</w:t>
      </w:r>
    </w:p>
    <w:p>
      <w:pPr>
        <w:pStyle w:val="style0"/>
        <w:spacing w:after="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 </w:t>
      </w:r>
      <w:r>
        <w:rPr>
          <w:rFonts w:ascii="Times New Roman" w:cs="Times New Roman" w:eastAsia="Times New Roman" w:hAnsi="Times New Roman"/>
          <w:b/>
          <w:sz w:val="24"/>
          <w:szCs w:val="24"/>
          <w:lang w:eastAsia="ru-RU"/>
        </w:rPr>
        <w:t>«Правила проведения государственной кадастровой оценки земель», утвержденных постановлением Правительства РФ от 08.04.2000 г. №316</w:t>
      </w:r>
      <w:r>
        <w:rPr>
          <w:rFonts w:ascii="Times New Roman" w:cs="Times New Roman" w:eastAsia="Times New Roman" w:hAnsi="Times New Roman"/>
          <w:sz w:val="24"/>
          <w:szCs w:val="24"/>
          <w:lang w:eastAsia="ru-RU"/>
        </w:rPr>
        <w:t xml:space="preserve"> п.6</w:t>
      </w:r>
    </w:p>
    <w:p>
      <w:pPr>
        <w:pStyle w:val="style0"/>
        <w:spacing w:after="0"/>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 </w:t>
      </w:r>
      <w:r>
        <w:rPr>
          <w:rStyle w:val="style87"/>
          <w:rFonts w:ascii="Times New Roman" w:cs="Times New Roman" w:hAnsi="Times New Roman"/>
          <w:sz w:val="24"/>
          <w:szCs w:val="24"/>
        </w:rPr>
        <w:t>Постановлением</w:t>
      </w:r>
      <w:r>
        <w:rPr>
          <w:rStyle w:val="style87"/>
          <w:rFonts w:ascii="Times New Roman" w:cs="Times New Roman" w:hAnsi="Times New Roman"/>
          <w:b w:val="false"/>
          <w:sz w:val="24"/>
          <w:szCs w:val="24"/>
        </w:rPr>
        <w:t xml:space="preserve"> </w:t>
      </w:r>
      <w:r>
        <w:rPr>
          <w:rFonts w:ascii="Times New Roman" w:cs="Times New Roman" w:hAnsi="Times New Roman"/>
          <w:b/>
          <w:sz w:val="24"/>
          <w:szCs w:val="24"/>
        </w:rPr>
        <w:t>Губернатора Московской области А.Ю. Воробьева от 10.11.2017 г. №499-ПГ «Об утверждении Схемы размещения, использования и охраны охотничьих угодий на территории Московской области»</w:t>
      </w:r>
      <w:r>
        <w:rPr>
          <w:rFonts w:ascii="Times New Roman" w:cs="Times New Roman" w:hAnsi="Times New Roman"/>
          <w:sz w:val="24"/>
          <w:szCs w:val="24"/>
        </w:rPr>
        <w:t xml:space="preserve"> стр.530, 531</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bCs/>
          <w:sz w:val="24"/>
          <w:szCs w:val="24"/>
          <w:lang w:eastAsia="ru-RU"/>
        </w:rPr>
        <w:t xml:space="preserve">- </w:t>
      </w:r>
      <w:r>
        <w:rPr>
          <w:rFonts w:ascii="Times New Roman" w:cs="Times New Roman" w:hAnsi="Times New Roman"/>
          <w:b/>
          <w:bCs/>
          <w:sz w:val="24"/>
          <w:szCs w:val="24"/>
        </w:rPr>
        <w:t>Постановление Главного государственного санитарного врача РФ от 25 сентября 2007 г. № 74"О введении в действие новой редакции санитарно-эпидемиологических правил и нормативов» "Санитарно-защитные зоны и санитарная классификация предприятий, сооружений и иных объектов"</w:t>
      </w:r>
      <w:r>
        <w:rPr>
          <w:b/>
          <w:bCs/>
          <w:sz w:val="24"/>
          <w:szCs w:val="24"/>
        </w:rPr>
        <w:t xml:space="preserve"> </w:t>
      </w:r>
      <w:r>
        <w:rPr>
          <w:rFonts w:ascii="Times New Roman" w:cs="Times New Roman" w:hAnsi="Times New Roman"/>
          <w:b/>
          <w:sz w:val="24"/>
          <w:szCs w:val="24"/>
        </w:rPr>
        <w:t>СанПиН 2.2.1/2.1.1.1200-03</w:t>
      </w:r>
      <w:r>
        <w:rPr>
          <w:rFonts w:ascii="Times New Roman" w:cs="Times New Roman" w:hAnsi="Times New Roman"/>
          <w:sz w:val="24"/>
          <w:szCs w:val="24"/>
        </w:rPr>
        <w:t xml:space="preserve"> п.3.5</w:t>
      </w:r>
      <w:r>
        <w:rPr>
          <w:rFonts w:ascii="Times New Roman" w:cs="Times New Roman" w:hAnsi="Times New Roman"/>
          <w:sz w:val="24"/>
          <w:szCs w:val="24"/>
        </w:rPr>
        <w:t>. ,</w:t>
      </w:r>
      <w:r>
        <w:rPr>
          <w:rFonts w:ascii="Times New Roman" w:cs="Times New Roman" w:hAnsi="Times New Roman"/>
          <w:sz w:val="24"/>
          <w:szCs w:val="24"/>
        </w:rPr>
        <w:t xml:space="preserve"> п.3.6.</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hAnsi="Times New Roman"/>
          <w:b/>
          <w:sz w:val="24"/>
          <w:szCs w:val="24"/>
        </w:rPr>
        <w:t>«Инструкция по проектированию, эксплуатации и рекультивации полигонов для твердых бытовых отходов»</w:t>
      </w:r>
      <w:r>
        <w:rPr>
          <w:rFonts w:ascii="Times New Roman" w:cs="Times New Roman" w:hAnsi="Times New Roman"/>
          <w:sz w:val="24"/>
          <w:szCs w:val="24"/>
        </w:rPr>
        <w:t xml:space="preserve"> п. </w:t>
      </w:r>
      <w:r>
        <w:rPr>
          <w:rFonts w:ascii="Times New Roman" w:cs="Times New Roman" w:hAnsi="Times New Roman"/>
          <w:sz w:val="24"/>
          <w:szCs w:val="24"/>
        </w:rPr>
        <w:t>1.2.,</w:t>
      </w:r>
      <w:r>
        <w:rPr>
          <w:rFonts w:ascii="Times New Roman" w:cs="Times New Roman" w:hAnsi="Times New Roman"/>
          <w:sz w:val="24"/>
          <w:szCs w:val="24"/>
        </w:rPr>
        <w:t xml:space="preserve"> п. 1.3.</w:t>
      </w:r>
    </w:p>
    <w:p>
      <w:pPr>
        <w:pStyle w:val="style0"/>
        <w:spacing w:after="0"/>
        <w:jc w:val="both"/>
        <w:rPr>
          <w:rFonts w:ascii="Times New Roman" w:cs="Times New Roman" w:eastAsia="Times New Roman" w:hAnsi="Times New Roman"/>
          <w:bCs/>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bCs/>
          <w:sz w:val="24"/>
          <w:szCs w:val="24"/>
          <w:lang w:eastAsia="ru-RU"/>
        </w:rPr>
        <w:t>ОСТ 10 294-2002 - ОСТ 10 297-2002</w:t>
      </w:r>
    </w:p>
    <w:p>
      <w:pPr>
        <w:pStyle w:val="style0"/>
        <w:spacing w:after="0"/>
        <w:jc w:val="both"/>
        <w:rPr>
          <w:rFonts w:ascii="Times New Roman" w:cs="Times New Roman" w:hAnsi="Times New Roman"/>
          <w:sz w:val="24"/>
          <w:szCs w:val="24"/>
        </w:rPr>
      </w:pPr>
      <w:r>
        <w:rPr>
          <w:rFonts w:ascii="Times New Roman" w:cs="Times New Roman" w:eastAsia="Times New Roman" w:hAnsi="Times New Roman"/>
          <w:bCs/>
          <w:sz w:val="24"/>
          <w:szCs w:val="24"/>
          <w:lang w:eastAsia="ru-RU"/>
        </w:rPr>
        <w:t xml:space="preserve">- </w:t>
      </w:r>
      <w:r>
        <w:rPr>
          <w:rFonts w:ascii="Times New Roman" w:cs="Times New Roman" w:hAnsi="Times New Roman"/>
          <w:b/>
          <w:sz w:val="24"/>
          <w:szCs w:val="24"/>
        </w:rPr>
        <w:t>СанПиН 2.1.7.1038-01 «Гигиенических требованиях к устройству и содержанию полигонов для твердых бытовых отходов»</w:t>
      </w:r>
      <w:r>
        <w:rPr>
          <w:rFonts w:ascii="Times New Roman" w:cs="Times New Roman" w:hAnsi="Times New Roman"/>
          <w:sz w:val="24"/>
          <w:szCs w:val="24"/>
        </w:rPr>
        <w:t xml:space="preserve"> п. 3.2</w:t>
      </w:r>
      <w:r>
        <w:rPr>
          <w:rFonts w:ascii="Times New Roman" w:cs="Times New Roman" w:hAnsi="Times New Roman"/>
          <w:sz w:val="24"/>
          <w:szCs w:val="24"/>
        </w:rPr>
        <w:t xml:space="preserve"> </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bCs/>
          <w:kern w:val="36"/>
          <w:sz w:val="24"/>
          <w:szCs w:val="24"/>
          <w:lang w:eastAsia="ru-RU"/>
        </w:rPr>
        <w:t xml:space="preserve">Устав Коломенского городского округа Московской области </w:t>
      </w:r>
      <w:r>
        <w:rPr>
          <w:rFonts w:ascii="Times New Roman" w:cs="Times New Roman" w:eastAsia="Times New Roman" w:hAnsi="Times New Roman"/>
          <w:sz w:val="24"/>
          <w:szCs w:val="24"/>
          <w:lang w:eastAsia="ru-RU"/>
        </w:rPr>
        <w:t>Зарегистрировано в Управлении Минюста России по Московской области 22 ноября 2017 года N RU503550002017001 (п.24, ч.1 ст.6)</w:t>
      </w: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w:t>
      </w:r>
      <w:r>
        <w:rPr>
          <w:rFonts w:ascii="Times New Roman" w:cs="Times New Roman" w:eastAsia="Times New Roman" w:hAnsi="Times New Roman"/>
          <w:b/>
          <w:bCs/>
          <w:kern w:val="36"/>
          <w:sz w:val="24"/>
          <w:szCs w:val="24"/>
          <w:lang w:eastAsia="ru-RU"/>
        </w:rPr>
        <w:t xml:space="preserve">Методические указания по проведению комплексного мониторинга плодородия почв земель сельскохозяйственного </w:t>
      </w:r>
      <w:r>
        <w:rPr>
          <w:rFonts w:ascii="Times New Roman" w:cs="Times New Roman" w:eastAsia="Times New Roman" w:hAnsi="Times New Roman"/>
          <w:b/>
          <w:bCs/>
          <w:kern w:val="36"/>
          <w:sz w:val="24"/>
          <w:szCs w:val="24"/>
          <w:lang w:eastAsia="ru-RU"/>
        </w:rPr>
        <w:t>назначения»</w:t>
      </w:r>
      <w:r>
        <w:rPr>
          <w:rFonts w:ascii="Times New Roman" w:cs="Times New Roman" w:eastAsia="Times New Roman" w:hAnsi="Times New Roman"/>
          <w:bCs/>
          <w:kern w:val="36"/>
          <w:sz w:val="24"/>
          <w:szCs w:val="24"/>
          <w:lang w:eastAsia="ru-RU"/>
        </w:rPr>
        <w:t xml:space="preserve"> </w:t>
      </w: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УТВЕРЖДЕНЫ Министром сельского хозяйства Российской Федерации А.В.Гордеевым 24 сентября 2003 г. ; УТВЕРЖДЕНЫ Президентом Российской академии сельскохозяйственных наук Г.А.Романенко 17 сентября 2003 г.; Проект Методических указаний рассмотрен и одобрен на заседании секции агрохимии Научно-технического совета Минсельхоза России (протокол N 8 от 09.04.03 г.)</w:t>
      </w:r>
    </w:p>
    <w:p>
      <w:pPr>
        <w:pStyle w:val="style0"/>
        <w:spacing w:after="0"/>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w:t>
      </w:r>
      <w:r>
        <w:rPr>
          <w:rFonts w:ascii="Times New Roman" w:cs="Times New Roman" w:hAnsi="Times New Roman"/>
          <w:b/>
          <w:sz w:val="24"/>
          <w:szCs w:val="24"/>
        </w:rPr>
        <w:t>Правила любительского рыболовства в водоемах Московской области»</w:t>
      </w:r>
      <w:r>
        <w:rPr>
          <w:rFonts w:ascii="Times New Roman" w:cs="Times New Roman" w:hAnsi="Times New Roman"/>
          <w:sz w:val="24"/>
          <w:szCs w:val="24"/>
        </w:rPr>
        <w:t xml:space="preserve"> п.8.2,   п.8.22</w:t>
      </w:r>
    </w:p>
    <w:p>
      <w:pPr>
        <w:pStyle w:val="style0"/>
        <w:spacing w:after="0"/>
        <w:jc w:val="both"/>
        <w:rPr>
          <w:rFonts w:ascii="Times New Roman" w:cs="Times New Roman" w:eastAsia="Times New Roman" w:hAnsi="Times New Roman"/>
          <w:sz w:val="24"/>
          <w:szCs w:val="24"/>
          <w:lang w:eastAsia="ru-RU"/>
        </w:rPr>
      </w:pPr>
    </w:p>
    <w:p>
      <w:pPr>
        <w:pStyle w:val="style0"/>
        <w:spacing w:after="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ab/>
      </w:r>
      <w:r>
        <w:rPr>
          <w:rFonts w:ascii="Times New Roman" w:cs="Times New Roman" w:eastAsia="Times New Roman" w:hAnsi="Times New Roman"/>
          <w:sz w:val="24"/>
          <w:szCs w:val="24"/>
          <w:lang w:eastAsia="ru-RU"/>
        </w:rPr>
        <w:t xml:space="preserve">Хотелось бы также указать, что за нарушение некоторых законодательных актов предусмотрена уголовная ответственность. </w:t>
      </w:r>
    </w:p>
    <w:p>
      <w:pPr>
        <w:pStyle w:val="style0"/>
        <w:spacing w:after="0"/>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Так, </w:t>
      </w:r>
      <w:r>
        <w:rPr>
          <w:rFonts w:ascii="Times New Roman" w:cs="Times New Roman" w:eastAsia="Times New Roman" w:hAnsi="Times New Roman"/>
          <w:b/>
          <w:sz w:val="24"/>
          <w:szCs w:val="24"/>
          <w:lang w:eastAsia="ru-RU"/>
        </w:rPr>
        <w:t>уголовная ответственность</w:t>
      </w:r>
      <w:r>
        <w:rPr>
          <w:rFonts w:ascii="Times New Roman" w:cs="Times New Roman" w:eastAsia="Times New Roman" w:hAnsi="Times New Roman"/>
          <w:sz w:val="24"/>
          <w:szCs w:val="24"/>
          <w:lang w:eastAsia="ru-RU"/>
        </w:rPr>
        <w:t xml:space="preserve"> наступает за нарушение </w:t>
      </w:r>
      <w:r>
        <w:rPr>
          <w:rFonts w:ascii="Times New Roman" w:cs="Times New Roman" w:eastAsia="Times New Roman" w:hAnsi="Times New Roman"/>
          <w:sz w:val="24"/>
          <w:szCs w:val="24"/>
          <w:lang w:eastAsia="ru-RU"/>
        </w:rPr>
        <w:t xml:space="preserve">требований </w:t>
      </w:r>
      <w:r>
        <w:rPr>
          <w:rFonts w:ascii="Times New Roman" w:cs="Times New Roman" w:eastAsia="Times New Roman" w:hAnsi="Times New Roman"/>
          <w:sz w:val="24"/>
          <w:szCs w:val="24"/>
          <w:lang w:eastAsia="ru-RU"/>
        </w:rPr>
        <w:t>Градостроительного кодекса РФ (ст.58), Земельного кодекса РФ</w:t>
      </w:r>
      <w:r>
        <w:rPr>
          <w:rFonts w:ascii="Times New Roman" w:cs="Times New Roman" w:eastAsia="Times New Roman" w:hAnsi="Times New Roman"/>
          <w:sz w:val="24"/>
          <w:szCs w:val="24"/>
          <w:lang w:eastAsia="ru-RU"/>
        </w:rPr>
        <w:t xml:space="preserve"> (ст.74), </w:t>
      </w:r>
      <w:r>
        <w:rPr>
          <w:rFonts w:ascii="Times New Roman" w:cs="Times New Roman" w:eastAsia="Times New Roman" w:hAnsi="Times New Roman"/>
          <w:sz w:val="24"/>
          <w:szCs w:val="24"/>
          <w:lang w:eastAsia="ru-RU"/>
        </w:rPr>
        <w:t xml:space="preserve">Федеральный закон </w:t>
      </w:r>
      <w:r>
        <w:rPr>
          <w:rFonts w:ascii="Times New Roman" w:cs="Times New Roman" w:eastAsia="Times New Roman" w:hAnsi="Times New Roman"/>
          <w:sz w:val="24"/>
          <w:szCs w:val="24"/>
          <w:lang w:eastAsia="ru-RU"/>
        </w:rPr>
        <w:t xml:space="preserve">от 10.01.2002 г. №7-ФЗ </w:t>
      </w:r>
      <w:r>
        <w:rPr>
          <w:rFonts w:ascii="Times New Roman" w:cs="Times New Roman" w:eastAsia="Times New Roman" w:hAnsi="Times New Roman"/>
          <w:sz w:val="24"/>
          <w:szCs w:val="24"/>
          <w:lang w:eastAsia="ru-RU"/>
        </w:rPr>
        <w:t>«Об охране окружающей среды» (ст.75)</w:t>
      </w:r>
      <w:r>
        <w:rPr>
          <w:rFonts w:ascii="Times New Roman" w:cs="Times New Roman" w:eastAsia="Times New Roman" w:hAnsi="Times New Roman"/>
          <w:sz w:val="24"/>
          <w:szCs w:val="24"/>
          <w:lang w:eastAsia="ru-RU"/>
        </w:rPr>
        <w:t xml:space="preserve">, </w:t>
      </w:r>
      <w:r>
        <w:rPr>
          <w:rFonts w:ascii="Times New Roman" w:cs="Times New Roman" w:hAnsi="Times New Roman"/>
          <w:sz w:val="24"/>
          <w:szCs w:val="24"/>
        </w:rPr>
        <w:t>Федеральный закон от 30.03.1999 N 52-ФЗ "О санитарно-эпидемиологическом благополучии населения»</w:t>
      </w:r>
      <w:r>
        <w:rPr>
          <w:rFonts w:ascii="Times New Roman" w:cs="Times New Roman" w:hAnsi="Times New Roman"/>
          <w:sz w:val="24"/>
          <w:szCs w:val="24"/>
        </w:rPr>
        <w:t xml:space="preserve"> </w:t>
      </w:r>
      <w:r>
        <w:rPr>
          <w:rFonts w:ascii="Times New Roman" w:cs="Times New Roman" w:hAnsi="Times New Roman"/>
          <w:sz w:val="24"/>
          <w:szCs w:val="24"/>
        </w:rPr>
        <w:t>(ст.55)</w:t>
      </w:r>
      <w:r>
        <w:rPr>
          <w:rFonts w:ascii="Times New Roman" w:cs="Times New Roman" w:hAnsi="Times New Roman"/>
          <w:sz w:val="24"/>
          <w:szCs w:val="24"/>
        </w:rPr>
        <w:t xml:space="preserve"> и других законодательных актов.</w:t>
      </w:r>
    </w:p>
    <w:p>
      <w:pPr>
        <w:pStyle w:val="style0"/>
        <w:spacing w:after="0"/>
        <w:ind w:firstLine="540"/>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p>
    <w:p>
      <w:pPr>
        <w:pStyle w:val="style0"/>
        <w:spacing w:after="0"/>
        <w:ind w:firstLine="540"/>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Такое </w:t>
      </w:r>
      <w:r>
        <w:rPr>
          <w:rFonts w:ascii="Times New Roman" w:cs="Times New Roman" w:eastAsia="Times New Roman" w:hAnsi="Times New Roman"/>
          <w:sz w:val="24"/>
          <w:szCs w:val="24"/>
          <w:lang w:eastAsia="ru-RU"/>
        </w:rPr>
        <w:t xml:space="preserve">грубое нарушение </w:t>
      </w:r>
      <w:r>
        <w:rPr>
          <w:rFonts w:ascii="Times New Roman" w:cs="Times New Roman" w:eastAsia="Times New Roman" w:hAnsi="Times New Roman"/>
          <w:sz w:val="24"/>
          <w:szCs w:val="24"/>
          <w:lang w:eastAsia="ru-RU"/>
        </w:rPr>
        <w:t xml:space="preserve">действующего </w:t>
      </w:r>
      <w:r>
        <w:rPr>
          <w:rFonts w:ascii="Times New Roman" w:cs="Times New Roman" w:eastAsia="Times New Roman" w:hAnsi="Times New Roman"/>
          <w:sz w:val="24"/>
          <w:szCs w:val="24"/>
          <w:lang w:eastAsia="ru-RU"/>
        </w:rPr>
        <w:t xml:space="preserve">законодательства </w:t>
      </w:r>
      <w:r>
        <w:rPr>
          <w:rFonts w:ascii="Times New Roman" w:cs="Times New Roman" w:eastAsia="Times New Roman" w:hAnsi="Times New Roman"/>
          <w:sz w:val="24"/>
          <w:szCs w:val="24"/>
          <w:lang w:eastAsia="ru-RU"/>
        </w:rPr>
        <w:t>с</w:t>
      </w:r>
      <w:r>
        <w:rPr>
          <w:rFonts w:ascii="Times New Roman" w:cs="Times New Roman" w:eastAsia="Times New Roman" w:hAnsi="Times New Roman"/>
          <w:sz w:val="24"/>
          <w:szCs w:val="24"/>
          <w:lang w:eastAsia="ru-RU"/>
        </w:rPr>
        <w:t>видетельствует 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sz w:val="24"/>
          <w:szCs w:val="24"/>
          <w:lang w:eastAsia="ru-RU"/>
        </w:rPr>
        <w:t>КОРРУПЦИ</w:t>
      </w:r>
      <w:r>
        <w:rPr>
          <w:rFonts w:ascii="Times New Roman" w:cs="Times New Roman" w:eastAsia="Times New Roman" w:hAnsi="Times New Roman"/>
          <w:b/>
          <w:sz w:val="24"/>
          <w:szCs w:val="24"/>
          <w:lang w:eastAsia="ru-RU"/>
        </w:rPr>
        <w:t>ОННОЙ СОСТАВЛЯЮЩЕЙ</w:t>
      </w:r>
      <w:r>
        <w:rPr>
          <w:rFonts w:ascii="Times New Roman" w:cs="Times New Roman" w:eastAsia="Times New Roman" w:hAnsi="Times New Roman"/>
          <w:sz w:val="24"/>
          <w:szCs w:val="24"/>
          <w:lang w:eastAsia="ru-RU"/>
        </w:rPr>
        <w:t>.</w:t>
      </w:r>
    </w:p>
    <w:p>
      <w:pPr>
        <w:pStyle w:val="style0"/>
        <w:spacing w:after="0"/>
        <w:ind w:firstLine="540"/>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Согласно п. 43 </w:t>
      </w:r>
      <w:r>
        <w:rPr>
          <w:rFonts w:ascii="Times New Roman" w:cs="Times New Roman" w:hAnsi="Times New Roman"/>
          <w:sz w:val="24"/>
          <w:szCs w:val="24"/>
        </w:rPr>
        <w:t xml:space="preserve">Указа Президента Российской Федерации от 31.12.2015 г.  №683 «О стратегии национальной безопасности РФ», что </w:t>
      </w:r>
      <w:r>
        <w:rPr>
          <w:rFonts w:ascii="Times New Roman" w:cs="Times New Roman" w:hAnsi="Times New Roman"/>
          <w:b/>
          <w:sz w:val="24"/>
          <w:szCs w:val="24"/>
        </w:rPr>
        <w:t xml:space="preserve">одной из основных </w:t>
      </w:r>
      <w:r>
        <w:rPr>
          <w:rFonts w:ascii="Times New Roman" w:cs="Times New Roman" w:hAnsi="Times New Roman"/>
          <w:b/>
          <w:sz w:val="24"/>
          <w:szCs w:val="24"/>
          <w:u w:val="single"/>
        </w:rPr>
        <w:t>угроз государственной и общественной безопасности является коррупция</w:t>
      </w:r>
      <w:r>
        <w:rPr>
          <w:rFonts w:ascii="Times New Roman" w:cs="Times New Roman" w:hAnsi="Times New Roman"/>
          <w:sz w:val="24"/>
          <w:szCs w:val="24"/>
        </w:rPr>
        <w:t>».</w:t>
      </w:r>
    </w:p>
    <w:p>
      <w:pPr>
        <w:pStyle w:val="style0"/>
        <w:spacing w:after="0"/>
        <w:ind w:firstLine="5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Н</w:t>
      </w:r>
      <w:r>
        <w:rPr>
          <w:rFonts w:ascii="Times New Roman" w:cs="Times New Roman" w:hAnsi="Times New Roman"/>
          <w:sz w:val="24"/>
          <w:szCs w:val="24"/>
        </w:rPr>
        <w:t xml:space="preserve">аше </w:t>
      </w:r>
      <w:r>
        <w:rPr>
          <w:rFonts w:ascii="Times New Roman" w:cs="Times New Roman" w:hAnsi="Times New Roman"/>
          <w:sz w:val="24"/>
          <w:szCs w:val="24"/>
        </w:rPr>
        <w:t>государство и</w:t>
      </w:r>
      <w:r>
        <w:rPr>
          <w:rFonts w:ascii="Times New Roman" w:cs="Times New Roman" w:hAnsi="Times New Roman"/>
          <w:sz w:val="24"/>
          <w:szCs w:val="24"/>
        </w:rPr>
        <w:t xml:space="preserve"> международное сообщество </w:t>
      </w:r>
      <w:r>
        <w:rPr>
          <w:rFonts w:ascii="Times New Roman" w:cs="Times New Roman" w:hAnsi="Times New Roman"/>
          <w:sz w:val="24"/>
          <w:szCs w:val="24"/>
        </w:rPr>
        <w:t xml:space="preserve">активно </w:t>
      </w:r>
      <w:r>
        <w:rPr>
          <w:rFonts w:ascii="Times New Roman" w:cs="Times New Roman" w:hAnsi="Times New Roman"/>
          <w:sz w:val="24"/>
          <w:szCs w:val="24"/>
        </w:rPr>
        <w:t>борется с коррупцией.</w:t>
      </w:r>
    </w:p>
    <w:p>
      <w:pPr>
        <w:pStyle w:val="style0"/>
        <w:spacing w:after="0"/>
        <w:ind w:firstLine="540"/>
        <w:jc w:val="both"/>
        <w:rPr>
          <w:rFonts w:ascii="Times New Roman" w:cs="Times New Roman" w:hAnsi="Times New Roman"/>
          <w:sz w:val="24"/>
          <w:szCs w:val="24"/>
        </w:rPr>
      </w:pPr>
      <w:r>
        <w:rPr>
          <w:rFonts w:ascii="Times New Roman" w:cs="Times New Roman" w:hAnsi="Times New Roman"/>
          <w:sz w:val="24"/>
          <w:szCs w:val="24"/>
        </w:rPr>
        <w:t>Так, в</w:t>
      </w:r>
      <w:r>
        <w:rPr>
          <w:rFonts w:ascii="Times New Roman" w:cs="Times New Roman" w:hAnsi="Times New Roman"/>
          <w:sz w:val="24"/>
          <w:szCs w:val="24"/>
        </w:rPr>
        <w:t xml:space="preserve"> 2010 году был принят</w:t>
      </w:r>
      <w:r>
        <w:rPr>
          <w:sz w:val="24"/>
          <w:szCs w:val="24"/>
        </w:rPr>
        <w:t xml:space="preserve"> «</w:t>
      </w:r>
      <w:r>
        <w:rPr>
          <w:rFonts w:ascii="Times New Roman" w:cs="Times New Roman" w:hAnsi="Times New Roman"/>
          <w:sz w:val="24"/>
          <w:szCs w:val="24"/>
        </w:rPr>
        <w:t xml:space="preserve">Типовой кодекс этики и служебного поведения государственных служащих Российской Федерации и муниципальных служащих", который был одобрен решением президиума </w:t>
      </w:r>
      <w:r>
        <w:rPr>
          <w:rFonts w:ascii="Times New Roman" w:cs="Times New Roman" w:hAnsi="Times New Roman"/>
          <w:b/>
          <w:sz w:val="24"/>
          <w:szCs w:val="24"/>
        </w:rPr>
        <w:t>Совета при Президенте РФ по противодействию коррупции</w:t>
      </w:r>
      <w:r>
        <w:rPr>
          <w:rFonts w:ascii="Times New Roman" w:cs="Times New Roman" w:hAnsi="Times New Roman"/>
          <w:sz w:val="24"/>
          <w:szCs w:val="24"/>
        </w:rPr>
        <w:t xml:space="preserve"> от 23 декабря 2010 г. (протокол N 21))</w:t>
      </w:r>
    </w:p>
    <w:p>
      <w:pPr>
        <w:pStyle w:val="style4310"/>
        <w:ind w:firstLine="708"/>
        <w:jc w:val="both"/>
        <w:rPr/>
      </w:pPr>
      <w:r>
        <w:t>«</w:t>
      </w:r>
      <w:r>
        <w:t>Типовой кодекс этики и служебного поведения государственных служащих Российской Федерации и муниципальных служащих (</w:t>
      </w:r>
      <w:r>
        <w:rPr>
          <w:b/>
        </w:rPr>
        <w:t>далее - Типовой кодекс</w:t>
      </w:r>
      <w:r>
        <w:t xml:space="preserve">) разработан в соответствии с положениями </w:t>
      </w:r>
      <w:r>
        <w:rPr/>
        <w:fldChar w:fldCharType="begin"/>
      </w:r>
      <w:r>
        <w:instrText xml:space="preserve"> HYPERLINK "http://legalacts.ru/doc/Konstitucija-RF/" </w:instrText>
      </w:r>
      <w:r>
        <w:rPr/>
        <w:fldChar w:fldCharType="separate"/>
      </w:r>
      <w:r>
        <w:rPr>
          <w:rStyle w:val="style85"/>
          <w:b/>
          <w:color w:val="auto"/>
        </w:rPr>
        <w:t>Конституции</w:t>
      </w:r>
      <w:r>
        <w:rPr/>
        <w:fldChar w:fldCharType="end"/>
      </w:r>
      <w:r>
        <w:rPr>
          <w:b/>
        </w:rPr>
        <w:t xml:space="preserve"> Российской Федерации,</w:t>
      </w:r>
      <w:r>
        <w:t xml:space="preserve"> </w:t>
      </w:r>
      <w:r>
        <w:rPr>
          <w:b/>
        </w:rPr>
        <w:t>Международного кодекса поведения государственных должностных лиц</w:t>
      </w:r>
      <w:r>
        <w:t xml:space="preserve"> (Резолюция 51/59 Генеральной Ассамблеи ООН от 12 декабря 1996 г.), </w:t>
      </w:r>
      <w:r>
        <w:rPr>
          <w:b/>
        </w:rPr>
        <w:t xml:space="preserve">Модельного кодекса поведения для государственных служащих </w:t>
      </w:r>
      <w:r>
        <w:t>(приложение к Рекомендации Комитета министров Совета Европы от 11 мая 2000 г. N К (2000) 10 о кодексах поведения для государственных служащих), Модельного закона "</w:t>
      </w:r>
      <w:r>
        <w:rPr>
          <w:b/>
        </w:rPr>
        <w:t>Об основах муниципальной службы"</w:t>
      </w:r>
      <w:r>
        <w:t xml:space="preserve">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w:t>
      </w:r>
      <w:r>
        <w:rPr/>
        <w:fldChar w:fldCharType="begin"/>
      </w:r>
      <w:r>
        <w:instrText xml:space="preserve"> HYPERLINK "http://legalacts.ru/doc/federalnyi-zakon-ot-25122008-n-273-fz-o/statja-12.5/" \l "000058" </w:instrText>
      </w:r>
      <w:r>
        <w:rPr/>
        <w:fldChar w:fldCharType="separate"/>
      </w:r>
      <w:r>
        <w:rPr>
          <w:rStyle w:val="style85"/>
          <w:color w:val="auto"/>
        </w:rPr>
        <w:t>N 273-ФЗ</w:t>
      </w:r>
      <w:r>
        <w:rPr/>
        <w:fldChar w:fldCharType="end"/>
      </w:r>
      <w:r>
        <w:t xml:space="preserve"> </w:t>
      </w:r>
      <w:r>
        <w:rPr>
          <w:b/>
        </w:rPr>
        <w:t>"О противодействии коррупции"</w:t>
      </w:r>
      <w:r>
        <w:t xml:space="preserve">, от 27 мая 2003 г. </w:t>
      </w:r>
      <w:r>
        <w:rPr/>
        <w:fldChar w:fldCharType="begin"/>
      </w:r>
      <w:r>
        <w:instrText xml:space="preserve"> HYPERLINK "http://legalacts.ru/doc/federalnyi-zakon-ot-27052003-n-58-fz-o/" \l "100075" </w:instrText>
      </w:r>
      <w:r>
        <w:rPr/>
        <w:fldChar w:fldCharType="separate"/>
      </w:r>
      <w:r>
        <w:rPr>
          <w:rStyle w:val="style85"/>
          <w:color w:val="auto"/>
        </w:rPr>
        <w:t>N 58-ФЗ</w:t>
      </w:r>
      <w:r>
        <w:rPr/>
        <w:fldChar w:fldCharType="end"/>
      </w:r>
      <w:r>
        <w:t xml:space="preserve"> "</w:t>
      </w:r>
      <w:r>
        <w:rPr>
          <w:b/>
        </w:rPr>
        <w:t>О системе государственной службы Российской Федерации"</w:t>
      </w:r>
      <w:r>
        <w:t xml:space="preserve">, от 2 марта 2007 г. </w:t>
      </w:r>
      <w:r>
        <w:rPr/>
        <w:fldChar w:fldCharType="begin"/>
      </w:r>
      <w:r>
        <w:instrText xml:space="preserve"> HYPERLINK "http://legalacts.ru/doc/federalnyi-zakon-ot-02032007-n-25-fz-o/" </w:instrText>
      </w:r>
      <w:r>
        <w:rPr/>
        <w:fldChar w:fldCharType="separate"/>
      </w:r>
      <w:r>
        <w:rPr>
          <w:rStyle w:val="style85"/>
          <w:color w:val="auto"/>
        </w:rPr>
        <w:t>N 25-ФЗ</w:t>
      </w:r>
      <w:r>
        <w:rPr/>
        <w:fldChar w:fldCharType="end"/>
      </w:r>
      <w:r>
        <w:t xml:space="preserve"> </w:t>
      </w:r>
      <w:r>
        <w:rPr>
          <w:b/>
        </w:rPr>
        <w:t>"О муниципальной службе в Российской Федерации"</w:t>
      </w:r>
      <w:r>
        <w:t xml:space="preserve">, </w:t>
      </w:r>
      <w:r>
        <w:rPr>
          <w:b/>
        </w:rPr>
        <w:t>других федеральных законов</w:t>
      </w:r>
      <w:r>
        <w:t xml:space="preserve">, содержащих ограничения, запреты и обязанности для государственных служащих Российской Федерации и муниципальных служащих, </w:t>
      </w:r>
      <w:r>
        <w:rPr/>
        <w:fldChar w:fldCharType="begin"/>
      </w:r>
      <w:r>
        <w:instrText xml:space="preserve"> HYPERLINK "http://legalacts.ru/doc/ukaz-prezidenta-rf-ot-12082002-n-885/" \l "100050" </w:instrText>
      </w:r>
      <w:r>
        <w:rPr/>
        <w:fldChar w:fldCharType="separate"/>
      </w:r>
      <w:r>
        <w:rPr>
          <w:rStyle w:val="style85"/>
          <w:b/>
          <w:color w:val="auto"/>
        </w:rPr>
        <w:t>Указа</w:t>
      </w:r>
      <w:r>
        <w:rPr/>
        <w:fldChar w:fldCharType="end"/>
      </w:r>
      <w:r>
        <w:rPr>
          <w:b/>
        </w:rP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Pr>
          <w:b/>
        </w:rPr>
        <w:t>»</w:t>
      </w:r>
      <w:r>
        <w:t xml:space="preserve"> (</w:t>
      </w:r>
      <w:r>
        <w:t>п.</w:t>
      </w:r>
      <w:r>
        <w:t xml:space="preserve"> 1. Типового кодекса)</w:t>
      </w:r>
    </w:p>
    <w:p>
      <w:pPr>
        <w:pStyle w:val="style4310"/>
        <w:jc w:val="both"/>
        <w:rPr>
          <w:b/>
        </w:rPr>
      </w:pPr>
      <w:r>
        <w:rPr>
          <w:b/>
        </w:rPr>
        <w:t xml:space="preserve">В </w:t>
      </w:r>
      <w:r>
        <w:rPr>
          <w:b/>
        </w:rPr>
        <w:t xml:space="preserve">Типовом кодексе были </w:t>
      </w:r>
      <w:r>
        <w:rPr>
          <w:b/>
        </w:rPr>
        <w:t xml:space="preserve">выработаны </w:t>
      </w:r>
      <w:r>
        <w:rPr>
          <w:b/>
        </w:rPr>
        <w:t xml:space="preserve"> </w:t>
      </w:r>
      <w:r>
        <w:rPr>
          <w:b/>
        </w:rPr>
        <w:t>Основные</w:t>
      </w:r>
      <w:r>
        <w:rPr>
          <w:b/>
        </w:rPr>
        <w:t xml:space="preserve"> принципы и правила служебного поведения</w:t>
      </w:r>
      <w:r>
        <w:rPr>
          <w:b/>
        </w:rPr>
        <w:t xml:space="preserve"> </w:t>
      </w:r>
      <w:r>
        <w:rPr>
          <w:b/>
        </w:rPr>
        <w:t>государственных (муниципальных) служащих</w:t>
      </w:r>
      <w:r>
        <w:rPr>
          <w:b/>
        </w:rPr>
        <w:t xml:space="preserve"> (II.), согласно которым (п. 11): «Государственные (муниципальные) служащие, сознавая ответственность перед государством, обществом и гражданами, призваны:</w:t>
      </w:r>
    </w:p>
    <w:p>
      <w:pPr>
        <w:pStyle w:val="style4310"/>
        <w:jc w:val="both"/>
        <w:rPr>
          <w:b/>
          <w:u w:val="single"/>
        </w:rPr>
      </w:pPr>
      <w:r>
        <w:rPr>
          <w:b/>
          <w:u w:val="single"/>
        </w:rPr>
        <w:t>б</w:t>
      </w:r>
      <w:r>
        <w:rPr>
          <w:b/>
          <w:u w:val="single"/>
        </w:rPr>
        <w:t>)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 так и государственных (муниципальных) служащих;</w:t>
      </w:r>
    </w:p>
    <w:bookmarkStart w:id="2" w:name="100018"/>
    <w:bookmarkEnd w:id="2"/>
    <w:p>
      <w:pPr>
        <w:pStyle w:val="style4310"/>
        <w:jc w:val="both"/>
        <w:rPr>
          <w:b/>
          <w:u w:val="single"/>
        </w:rPr>
      </w:pPr>
      <w:r>
        <w:rPr>
          <w:b/>
          <w:u w:val="single"/>
        </w:rPr>
        <w:t>в</w:t>
      </w:r>
      <w:r>
        <w:rPr>
          <w:b/>
          <w:u w:val="single"/>
        </w:rPr>
        <w:t>) осуществлять свою деятельность в пределах полномочий соответствующего государственного органа и органа местного самоуправления;</w:t>
      </w:r>
    </w:p>
    <w:p>
      <w:pPr>
        <w:pStyle w:val="style4310"/>
        <w:jc w:val="both"/>
        <w:rPr>
          <w:b/>
          <w:u w:val="single"/>
        </w:rPr>
      </w:pPr>
      <w:r>
        <w:rPr>
          <w:b/>
          <w:u w:val="single"/>
        </w:rPr>
        <w:t>к</w:t>
      </w:r>
      <w:r>
        <w:rPr>
          <w:b/>
          <w:u w:val="single"/>
        </w:rPr>
        <w:t>) проявлять корректность и внимательность в обращении с гражданами и должностными лицами;</w:t>
      </w:r>
    </w:p>
    <w:p>
      <w:pPr>
        <w:pStyle w:val="style4310"/>
        <w:jc w:val="both"/>
        <w:rPr>
          <w:b/>
          <w:u w:val="single"/>
        </w:rPr>
      </w:pPr>
      <w:r>
        <w:rPr>
          <w:b/>
          <w:u w:val="single"/>
        </w:rPr>
        <w:t>м</w:t>
      </w:r>
      <w:r>
        <w:rPr>
          <w:b/>
          <w:u w:val="single"/>
        </w:rPr>
        <w:t xml:space="preserve">) воздерживаться от поведения, которое могло бы вызвать сомнение в добросовестном исполнении государственным (муниципальным) служащим должностных обязанностей, а также избегать конфликтных ситуаций, способных </w:t>
      </w:r>
      <w:r>
        <w:rPr>
          <w:b/>
          <w:u w:val="single"/>
        </w:rPr>
        <w:t>нанести ущерб его репутации или авторитету государственного органа либо органа местного самоуправления;</w:t>
      </w:r>
    </w:p>
    <w:p>
      <w:pPr>
        <w:pStyle w:val="style4310"/>
        <w:jc w:val="both"/>
        <w:rPr>
          <w:b/>
          <w:u w:val="single"/>
        </w:rPr>
      </w:pPr>
      <w:r>
        <w:rPr>
          <w:b/>
          <w:u w:val="single"/>
        </w:rPr>
        <w:t>н</w:t>
      </w:r>
      <w:r>
        <w:rPr>
          <w:b/>
          <w:u w:val="single"/>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pPr>
        <w:pStyle w:val="style4310"/>
        <w:jc w:val="both"/>
        <w:rPr>
          <w:b/>
          <w:u w:val="single"/>
        </w:rPr>
      </w:pPr>
      <w:r>
        <w:rPr>
          <w:b/>
          <w:u w:val="single"/>
        </w:rPr>
        <w:t xml:space="preserve">12. Государственные (муниципальные) служащие обязаны соблюдать </w:t>
      </w:r>
      <w:r>
        <w:rPr/>
        <w:fldChar w:fldCharType="begin"/>
      </w:r>
      <w:r>
        <w:instrText xml:space="preserve"> HYPERLINK "http://legalacts.ru/doc/Konstitucija-RF/" </w:instrText>
      </w:r>
      <w:r>
        <w:rPr/>
        <w:fldChar w:fldCharType="separate"/>
      </w:r>
      <w:r>
        <w:rPr>
          <w:rStyle w:val="style85"/>
          <w:b/>
          <w:color w:val="auto"/>
          <w:u w:val="single"/>
        </w:rPr>
        <w:t>Конституцию</w:t>
      </w:r>
      <w:r>
        <w:rPr/>
        <w:fldChar w:fldCharType="end"/>
      </w:r>
      <w:r>
        <w:rPr>
          <w:b/>
          <w:u w:val="single"/>
        </w:rPr>
        <w:t xml:space="preserve"> Российской Федерации, федеральные конституционные и федеральные законы, иные нормативные правовые акты Российской Федерации.</w:t>
      </w:r>
    </w:p>
    <w:bookmarkStart w:id="3" w:name="100036"/>
    <w:bookmarkEnd w:id="3"/>
    <w:p>
      <w:pPr>
        <w:pStyle w:val="style4310"/>
        <w:jc w:val="both"/>
        <w:rPr>
          <w:b/>
          <w:u w:val="single"/>
        </w:rPr>
      </w:pPr>
      <w:r>
        <w:rPr>
          <w:b/>
          <w:u w:val="single"/>
        </w:rPr>
        <w:t>13. Государственные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style4310"/>
        <w:jc w:val="both"/>
        <w:rPr>
          <w:b/>
          <w:u w:val="single"/>
        </w:rPr>
      </w:pPr>
      <w:r>
        <w:rPr>
          <w:b/>
          <w:u w:val="single"/>
        </w:rPr>
        <w:t>14. Государственные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pPr>
        <w:pStyle w:val="style4310"/>
        <w:jc w:val="both"/>
        <w:rPr>
          <w:b/>
        </w:rPr>
      </w:pPr>
      <w:r>
        <w:rPr>
          <w:b/>
        </w:rPr>
        <w:t>22. Государственный (муниципальный) служащий, наделенный организационно-распорядительными полномочиями по отношению к другим государственным (муниципальным) служащим, призван:</w:t>
      </w:r>
    </w:p>
    <w:bookmarkStart w:id="4" w:name="100048"/>
    <w:bookmarkEnd w:id="4"/>
    <w:p>
      <w:pPr>
        <w:pStyle w:val="style4310"/>
        <w:jc w:val="both"/>
        <w:rPr>
          <w:b/>
        </w:rPr>
      </w:pPr>
      <w:r>
        <w:rPr>
          <w:b/>
        </w:rPr>
        <w:t>а</w:t>
      </w:r>
      <w:r>
        <w:rPr>
          <w:b/>
        </w:rPr>
        <w:t>) принимать меры по предотвращению и урегулированию конфликта интересов;</w:t>
      </w:r>
    </w:p>
    <w:bookmarkStart w:id="5" w:name="100049"/>
    <w:bookmarkEnd w:id="5"/>
    <w:p>
      <w:pPr>
        <w:pStyle w:val="style4310"/>
        <w:jc w:val="both"/>
        <w:rPr>
          <w:b/>
        </w:rPr>
      </w:pPr>
      <w:r>
        <w:rPr>
          <w:b/>
        </w:rPr>
        <w:t>б</w:t>
      </w:r>
      <w:r>
        <w:rPr>
          <w:b/>
        </w:rPr>
        <w:t>) принимать меры по предупреждению коррупции;</w:t>
      </w:r>
    </w:p>
    <w:p>
      <w:pPr>
        <w:pStyle w:val="style4310"/>
        <w:jc w:val="both"/>
        <w:rPr>
          <w:b/>
        </w:rPr>
      </w:pPr>
      <w:r>
        <w:rPr>
          <w:b/>
        </w:rPr>
        <w:t xml:space="preserve">25. В служебном поведении государственному (муниципальному) служащему </w:t>
      </w:r>
      <w:r>
        <w:rPr>
          <w:b/>
          <w:u w:val="single"/>
        </w:rPr>
        <w:t>необходимо исходить из конституционных положений о том, что человек, его права и свободы являются высшей ценностью</w:t>
      </w:r>
      <w:r>
        <w:rPr>
          <w:b/>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style4265"/>
        <w:spacing w:before="0" w:beforeAutospacing="false" w:after="0" w:afterAutospacing="false"/>
        <w:ind w:firstLine="708"/>
        <w:jc w:val="both"/>
        <w:rPr/>
      </w:pPr>
      <w:r>
        <w:t>Кроме того, в Коломенском городском округе</w:t>
      </w:r>
      <w:r>
        <w:t xml:space="preserve"> было принято Положение об администрации Коломенского ГО МО (</w:t>
      </w:r>
      <w:r>
        <w:t>Приложени</w:t>
      </w:r>
      <w:r>
        <w:t>е</w:t>
      </w:r>
      <w:r>
        <w:t xml:space="preserve"> №1 к решению Совета депутатов Коломенского городского округа Московской области от 28.11.2017 года №88 </w:t>
      </w:r>
      <w:r>
        <w:t xml:space="preserve">(в ред. </w:t>
      </w:r>
      <w:r>
        <w:rPr/>
        <w:fldChar w:fldCharType="begin"/>
      </w:r>
      <w:r>
        <w:instrText xml:space="preserve"> HYPERLINK "http://docs.cntd.ru/document/543720435" </w:instrText>
      </w:r>
      <w:r>
        <w:rPr/>
        <w:fldChar w:fldCharType="separate"/>
      </w:r>
      <w:r>
        <w:rPr>
          <w:rStyle w:val="style85"/>
          <w:rFonts w:eastAsiaTheme="majorEastAsia"/>
          <w:color w:val="auto"/>
        </w:rPr>
        <w:t>решения Совета депутатов Коломенского городского округа Московской области от 05.12.2017 N 117</w:t>
      </w:r>
      <w:r>
        <w:rPr/>
        <w:fldChar w:fldCharType="end"/>
      </w:r>
      <w:r>
        <w:t>)</w:t>
      </w:r>
      <w:r>
        <w:t>, где указывается</w:t>
      </w:r>
      <w:r>
        <w:t>:</w:t>
      </w:r>
    </w:p>
    <w:p>
      <w:pPr>
        <w:pStyle w:val="style4310"/>
        <w:spacing w:before="0" w:beforeAutospacing="false" w:after="0" w:afterAutospacing="false"/>
        <w:ind w:firstLine="708"/>
        <w:jc w:val="both"/>
        <w:rPr/>
      </w:pPr>
      <w:r>
        <w:t>«</w:t>
      </w:r>
      <w:r>
        <w:t xml:space="preserve">1.1. </w:t>
      </w:r>
      <w:r>
        <w:rPr>
          <w:b/>
        </w:rPr>
        <w:t>Администрация Коломенского городского округа Московской области</w:t>
      </w:r>
      <w:r>
        <w:t xml:space="preserve"> (далее - администрация Коломенского городского округа) является </w:t>
      </w:r>
      <w:r>
        <w:rPr>
          <w:b/>
        </w:rPr>
        <w:t>исполнительно-распорядительным органом местного самоуправления Коломенского городского округа Московской области</w:t>
      </w:r>
      <w:r>
        <w:t xml:space="preserve"> (далее - городской округ).</w:t>
      </w:r>
      <w:r>
        <w:br/>
      </w:r>
      <w:r>
        <w:t xml:space="preserve">             </w:t>
      </w:r>
      <w:r>
        <w:t xml:space="preserve">1.4. </w:t>
      </w:r>
      <w:r>
        <w:rPr>
          <w:b/>
        </w:rPr>
        <w:t xml:space="preserve">Администрация Коломенского городского округа в своей деятельности руководствуется </w:t>
      </w:r>
      <w:r>
        <w:rPr/>
        <w:fldChar w:fldCharType="begin"/>
      </w:r>
      <w:r>
        <w:instrText xml:space="preserve"> HYPERLINK "http://docs.cntd.ru/document/9004937" </w:instrText>
      </w:r>
      <w:r>
        <w:rPr/>
        <w:fldChar w:fldCharType="separate"/>
      </w:r>
      <w:r>
        <w:rPr>
          <w:rStyle w:val="style85"/>
          <w:b/>
          <w:color w:val="auto"/>
        </w:rPr>
        <w:t>Конституцией Российской Федерации</w:t>
      </w:r>
      <w:r>
        <w:rPr/>
        <w:fldChar w:fldCharType="end"/>
      </w:r>
      <w:r>
        <w:rPr>
          <w:b/>
        </w:rPr>
        <w:t xml:space="preserve">, федеральными конституционными законами, федеральными законами, нормативными правовыми актами Президента Российской Федерации, </w:t>
      </w:r>
      <w:r>
        <w:t xml:space="preserve">Правительства Российской Федерации, Уставом Московской области, законами Московской области, постановлениями и распоряжениями Губернатора Московской области, иными нормативными правовыми актами Московской области, Уставом Коломенского городского округа Московской области (далее - Устав Коломенского городского округа), решениями Совета депутатов Коломенского городского округа Московской области (далее - Совет депутатов </w:t>
      </w:r>
      <w:r>
        <w:t>Коломенского городского округа), настоящим Положением и иными муниципальными правовыми актами.</w:t>
      </w:r>
      <w:r>
        <w:t>»</w:t>
      </w:r>
    </w:p>
    <w:p>
      <w:pPr>
        <w:pStyle w:val="style4310"/>
        <w:spacing w:before="0" w:beforeAutospacing="false" w:after="0" w:afterAutospacing="false"/>
        <w:ind w:firstLine="708"/>
        <w:jc w:val="both"/>
        <w:rPr/>
      </w:pPr>
      <w:r>
        <w:t xml:space="preserve">К полномочиям администрации Коломенского городского округа относится, в частности, </w:t>
      </w:r>
      <w:r>
        <w:rPr>
          <w:b/>
        </w:rPr>
        <w:t>разработка и реализация программ использования и охраны земель</w:t>
      </w:r>
      <w:r>
        <w:t xml:space="preserve"> (п.3.1.18.), также </w:t>
      </w:r>
      <w:r>
        <w:rPr>
          <w:b/>
        </w:rPr>
        <w:t>организация мероприятий по охране окружающей среды в границах Коломенского городского округа</w:t>
      </w:r>
      <w:r>
        <w:t>. (п. 3.1.19.)</w:t>
      </w:r>
    </w:p>
    <w:p>
      <w:pPr>
        <w:pStyle w:val="style0"/>
        <w:spacing w:after="0" w:lineRule="auto" w:line="240"/>
        <w:ind w:firstLine="708"/>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Также Совет депутатов Коломенского г.о. МО </w:t>
      </w:r>
      <w:r>
        <w:rPr>
          <w:rFonts w:ascii="Times New Roman" w:cs="Times New Roman" w:eastAsia="Times New Roman" w:hAnsi="Times New Roman"/>
          <w:sz w:val="24"/>
          <w:szCs w:val="24"/>
          <w:lang w:eastAsia="ru-RU"/>
        </w:rPr>
        <w:t xml:space="preserve">на основании </w:t>
      </w:r>
      <w:r>
        <w:rPr/>
        <w:fldChar w:fldCharType="begin"/>
      </w:r>
      <w:r>
        <w:instrText xml:space="preserve"> HYPERLINK "http://docs.cntd.ru/document/9004937" </w:instrText>
      </w:r>
      <w:r>
        <w:rPr/>
        <w:fldChar w:fldCharType="separate"/>
      </w:r>
      <w:r>
        <w:rPr>
          <w:rFonts w:ascii="Times New Roman" w:cs="Times New Roman" w:eastAsia="Times New Roman" w:hAnsi="Times New Roman"/>
          <w:sz w:val="24"/>
          <w:szCs w:val="24"/>
          <w:u w:val="single"/>
          <w:lang w:eastAsia="ru-RU"/>
        </w:rPr>
        <w:t>Конституции Российской Федерации</w:t>
      </w:r>
      <w:r>
        <w:rPr/>
        <w:fldChar w:fldCharType="end"/>
      </w:r>
      <w:r>
        <w:rPr>
          <w:rFonts w:ascii="Times New Roman" w:cs="Times New Roman" w:eastAsia="Times New Roman" w:hAnsi="Times New Roman"/>
          <w:sz w:val="24"/>
          <w:szCs w:val="24"/>
          <w:lang w:eastAsia="ru-RU"/>
        </w:rPr>
        <w:t xml:space="preserve">, </w:t>
      </w:r>
      <w:r>
        <w:rPr/>
        <w:fldChar w:fldCharType="begin"/>
      </w:r>
      <w:r>
        <w:instrText xml:space="preserve"> HYPERLINK "http://docs.cntd.ru/document/901876063" </w:instrText>
      </w:r>
      <w:r>
        <w:rPr/>
        <w:fldChar w:fldCharType="separate"/>
      </w:r>
      <w:r>
        <w:rPr>
          <w:rFonts w:ascii="Times New Roman" w:cs="Times New Roman" w:eastAsia="Times New Roman" w:hAnsi="Times New Roman"/>
          <w:sz w:val="24"/>
          <w:szCs w:val="24"/>
          <w:u w:val="single"/>
          <w:lang w:eastAsia="ru-RU"/>
        </w:rPr>
        <w:t>Федерального закона "Об общих принципах организации местного самоуправления в Российской Федерации"</w:t>
      </w:r>
      <w:r>
        <w:rPr/>
        <w:fldChar w:fldCharType="end"/>
      </w:r>
      <w:r>
        <w:rPr>
          <w:rFonts w:ascii="Times New Roman" w:cs="Times New Roman" w:eastAsia="Times New Roman" w:hAnsi="Times New Roman"/>
          <w:sz w:val="24"/>
          <w:szCs w:val="24"/>
          <w:lang w:eastAsia="ru-RU"/>
        </w:rPr>
        <w:t xml:space="preserve">, иных федеральных законов и законов Московской области, Устава Московской области, </w:t>
      </w:r>
      <w:r>
        <w:rPr>
          <w:rFonts w:ascii="Times New Roman" w:cs="Times New Roman" w:hAnsi="Times New Roman"/>
          <w:sz w:val="24"/>
          <w:szCs w:val="24"/>
        </w:rPr>
        <w:t xml:space="preserve">принял Устав </w:t>
      </w:r>
      <w:r>
        <w:rPr>
          <w:rFonts w:ascii="Times New Roman" w:cs="Times New Roman" w:hAnsi="Times New Roman"/>
          <w:sz w:val="24"/>
          <w:szCs w:val="24"/>
        </w:rPr>
        <w:t>Коломенского городского округа Московской области</w:t>
      </w:r>
      <w:r>
        <w:rPr>
          <w:rFonts w:ascii="Times New Roman" w:cs="Times New Roman" w:hAnsi="Times New Roman"/>
          <w:sz w:val="24"/>
          <w:szCs w:val="24"/>
        </w:rPr>
        <w:t xml:space="preserve"> (</w:t>
      </w:r>
      <w:r>
        <w:rPr>
          <w:rFonts w:ascii="Times New Roman" w:cs="Times New Roman" w:eastAsia="Times New Roman" w:hAnsi="Times New Roman"/>
          <w:sz w:val="24"/>
          <w:szCs w:val="24"/>
          <w:lang w:eastAsia="ru-RU"/>
        </w:rPr>
        <w:t>Зарегистрирован  в Управлении Минюста России по Московской области 22 ноября 2017 года N RU503550002017001)</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p>
    <w:p>
      <w:pPr>
        <w:pStyle w:val="style0"/>
        <w:spacing w:before="100" w:beforeAutospacing="true" w:after="100" w:afterAutospacing="true" w:lineRule="auto" w:line="24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Согласно ст. </w:t>
      </w:r>
      <w:r>
        <w:rPr>
          <w:rFonts w:ascii="Times New Roman" w:cs="Times New Roman" w:eastAsia="Times New Roman" w:hAnsi="Times New Roman"/>
          <w:sz w:val="24"/>
          <w:szCs w:val="24"/>
          <w:lang w:eastAsia="ru-RU"/>
        </w:rPr>
        <w:t xml:space="preserve"> 24. </w:t>
      </w:r>
      <w:r>
        <w:rPr>
          <w:rFonts w:ascii="Times New Roman" w:cs="Times New Roman" w:eastAsia="Times New Roman" w:hAnsi="Times New Roman"/>
          <w:sz w:val="24"/>
          <w:szCs w:val="24"/>
          <w:lang w:eastAsia="ru-RU"/>
        </w:rPr>
        <w:t xml:space="preserve">одним из </w:t>
      </w:r>
      <w:r>
        <w:rPr>
          <w:rFonts w:ascii="Times New Roman" w:cs="Times New Roman" w:eastAsia="Times New Roman" w:hAnsi="Times New Roman"/>
          <w:sz w:val="24"/>
          <w:szCs w:val="24"/>
          <w:lang w:eastAsia="ru-RU"/>
        </w:rPr>
        <w:t>о</w:t>
      </w:r>
      <w:r>
        <w:rPr>
          <w:rFonts w:ascii="Times New Roman" w:cs="Times New Roman" w:eastAsia="Times New Roman" w:hAnsi="Times New Roman"/>
          <w:sz w:val="24"/>
          <w:szCs w:val="24"/>
          <w:lang w:eastAsia="ru-RU"/>
        </w:rPr>
        <w:t>бщи</w:t>
      </w:r>
      <w:r>
        <w:rPr>
          <w:rFonts w:ascii="Times New Roman" w:cs="Times New Roman" w:eastAsia="Times New Roman" w:hAnsi="Times New Roman"/>
          <w:sz w:val="24"/>
          <w:szCs w:val="24"/>
          <w:lang w:eastAsia="ru-RU"/>
        </w:rPr>
        <w:t>х</w:t>
      </w:r>
      <w:r>
        <w:rPr>
          <w:rFonts w:ascii="Times New Roman" w:cs="Times New Roman" w:eastAsia="Times New Roman" w:hAnsi="Times New Roman"/>
          <w:sz w:val="24"/>
          <w:szCs w:val="24"/>
          <w:lang w:eastAsia="ru-RU"/>
        </w:rPr>
        <w:t xml:space="preserve"> принцип</w:t>
      </w:r>
      <w:r>
        <w:rPr>
          <w:rFonts w:ascii="Times New Roman" w:cs="Times New Roman" w:eastAsia="Times New Roman" w:hAnsi="Times New Roman"/>
          <w:sz w:val="24"/>
          <w:szCs w:val="24"/>
          <w:lang w:eastAsia="ru-RU"/>
        </w:rPr>
        <w:t>ов</w:t>
      </w:r>
      <w:r>
        <w:rPr>
          <w:rFonts w:ascii="Times New Roman" w:cs="Times New Roman" w:eastAsia="Times New Roman" w:hAnsi="Times New Roman"/>
          <w:sz w:val="24"/>
          <w:szCs w:val="24"/>
          <w:lang w:eastAsia="ru-RU"/>
        </w:rPr>
        <w:t xml:space="preserve"> деятельности органов местного самоуправления </w:t>
      </w:r>
      <w:r>
        <w:rPr>
          <w:rFonts w:ascii="Times New Roman" w:cs="Times New Roman" w:eastAsia="Times New Roman" w:hAnsi="Times New Roman"/>
          <w:b/>
          <w:sz w:val="24"/>
          <w:szCs w:val="24"/>
          <w:lang w:eastAsia="ru-RU"/>
        </w:rPr>
        <w:t>является соблюдение законов</w:t>
      </w:r>
      <w:r>
        <w:rPr>
          <w:rFonts w:ascii="Times New Roman" w:cs="Times New Roman" w:eastAsia="Times New Roman" w:hAnsi="Times New Roman"/>
          <w:sz w:val="24"/>
          <w:szCs w:val="24"/>
          <w:lang w:eastAsia="ru-RU"/>
        </w:rPr>
        <w:t>, как основополагающий принцип осуществления деятельности органов местного самоуправления(п.1)</w:t>
      </w:r>
    </w:p>
    <w:p>
      <w:pPr>
        <w:pStyle w:val="style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Также в п.15 Устава указано: «</w:t>
      </w:r>
      <w:r>
        <w:rPr>
          <w:rFonts w:ascii="Times New Roman" w:cs="Times New Roman" w:eastAsia="Times New Roman" w:hAnsi="Times New Roman"/>
          <w:sz w:val="24"/>
          <w:szCs w:val="24"/>
          <w:u w:val="single"/>
          <w:lang w:eastAsia="ru-RU"/>
        </w:rPr>
        <w:t xml:space="preserve">Муниципальные правовые акты </w:t>
      </w:r>
      <w:r>
        <w:rPr>
          <w:rFonts w:ascii="Times New Roman" w:cs="Times New Roman" w:eastAsia="Times New Roman" w:hAnsi="Times New Roman"/>
          <w:b/>
          <w:sz w:val="24"/>
          <w:szCs w:val="24"/>
          <w:u w:val="single"/>
          <w:lang w:eastAsia="ru-RU"/>
        </w:rPr>
        <w:t>не должны противоречить</w:t>
      </w:r>
      <w:r>
        <w:rPr>
          <w:rFonts w:ascii="Times New Roman" w:cs="Times New Roman" w:eastAsia="Times New Roman" w:hAnsi="Times New Roman"/>
          <w:b/>
          <w:sz w:val="24"/>
          <w:szCs w:val="24"/>
          <w:lang w:eastAsia="ru-RU"/>
        </w:rPr>
        <w:t xml:space="preserve"> </w:t>
      </w:r>
      <w:r>
        <w:rPr/>
        <w:fldChar w:fldCharType="begin"/>
      </w:r>
      <w:r>
        <w:instrText xml:space="preserve"> HYPERLINK "http://docs.cntd.ru/document/9004937" </w:instrText>
      </w:r>
      <w:r>
        <w:rPr/>
        <w:fldChar w:fldCharType="separate"/>
      </w:r>
      <w:r>
        <w:rPr>
          <w:rFonts w:ascii="Times New Roman" w:cs="Times New Roman" w:eastAsia="Times New Roman" w:hAnsi="Times New Roman"/>
          <w:sz w:val="24"/>
          <w:szCs w:val="24"/>
          <w:u w:val="single"/>
          <w:lang w:eastAsia="ru-RU"/>
        </w:rPr>
        <w:t>Конституции Российской Федерации</w:t>
      </w:r>
      <w:r>
        <w:rPr/>
        <w:fldChar w:fldCharType="end"/>
      </w:r>
      <w:r>
        <w:rPr>
          <w:rFonts w:ascii="Times New Roman" w:cs="Times New Roman" w:eastAsia="Times New Roman" w:hAnsi="Times New Roman"/>
          <w:sz w:val="24"/>
          <w:szCs w:val="24"/>
          <w:lang w:eastAsia="ru-RU"/>
        </w:rPr>
        <w:t xml:space="preserve">, федеральным конституционным законам, </w:t>
      </w:r>
      <w:r>
        <w:rPr>
          <w:rFonts w:ascii="Times New Roman" w:cs="Times New Roman" w:eastAsia="Times New Roman" w:hAnsi="Times New Roman"/>
          <w:b/>
          <w:sz w:val="24"/>
          <w:szCs w:val="24"/>
          <w:lang w:eastAsia="ru-RU"/>
        </w:rPr>
        <w:t>федеральным законам и иным нормативным правовым актам Российской Федерации</w:t>
      </w:r>
      <w:r>
        <w:rPr>
          <w:rFonts w:ascii="Times New Roman" w:cs="Times New Roman" w:eastAsia="Times New Roman" w:hAnsi="Times New Roman"/>
          <w:sz w:val="24"/>
          <w:szCs w:val="24"/>
          <w:lang w:eastAsia="ru-RU"/>
        </w:rPr>
        <w:t xml:space="preserve">, а также Уставу, законам, иным нормативным правовым актам Московской области, </w:t>
      </w:r>
      <w:r>
        <w:rPr>
          <w:rFonts w:ascii="Times New Roman" w:cs="Times New Roman" w:eastAsia="Times New Roman" w:hAnsi="Times New Roman"/>
          <w:b/>
          <w:sz w:val="24"/>
          <w:szCs w:val="24"/>
          <w:lang w:eastAsia="ru-RU"/>
        </w:rPr>
        <w:t>настоящему Уставу</w:t>
      </w:r>
      <w:r>
        <w:rPr>
          <w:rFonts w:ascii="Times New Roman" w:cs="Times New Roman" w:eastAsia="Times New Roman" w:hAnsi="Times New Roman"/>
          <w:sz w:val="24"/>
          <w:szCs w:val="24"/>
          <w:lang w:eastAsia="ru-RU"/>
        </w:rPr>
        <w:t>.</w:t>
      </w:r>
    </w:p>
    <w:p>
      <w:pPr>
        <w:pStyle w:val="style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Кроме того, в</w:t>
      </w: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sz w:val="24"/>
          <w:szCs w:val="24"/>
          <w:lang w:eastAsia="ru-RU"/>
        </w:rPr>
        <w:t>с</w:t>
      </w:r>
      <w:r>
        <w:rPr>
          <w:rFonts w:ascii="Times New Roman" w:cs="Times New Roman" w:eastAsia="Times New Roman" w:hAnsi="Times New Roman"/>
          <w:sz w:val="24"/>
          <w:szCs w:val="24"/>
          <w:lang w:eastAsia="ru-RU"/>
        </w:rPr>
        <w:t>тать</w:t>
      </w:r>
      <w:r>
        <w:rPr>
          <w:rFonts w:ascii="Times New Roman" w:cs="Times New Roman" w:eastAsia="Times New Roman" w:hAnsi="Times New Roman"/>
          <w:sz w:val="24"/>
          <w:szCs w:val="24"/>
          <w:lang w:eastAsia="ru-RU"/>
        </w:rPr>
        <w:t>е</w:t>
      </w:r>
      <w:r>
        <w:rPr>
          <w:rFonts w:ascii="Times New Roman" w:cs="Times New Roman" w:eastAsia="Times New Roman" w:hAnsi="Times New Roman"/>
          <w:sz w:val="24"/>
          <w:szCs w:val="24"/>
          <w:lang w:eastAsia="ru-RU"/>
        </w:rPr>
        <w:t xml:space="preserve"> 60. </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Гарантии прав граждан на осуществление местного </w:t>
      </w:r>
      <w:r>
        <w:rPr>
          <w:rFonts w:ascii="Times New Roman" w:cs="Times New Roman" w:eastAsia="Times New Roman" w:hAnsi="Times New Roman"/>
          <w:sz w:val="24"/>
          <w:szCs w:val="24"/>
          <w:lang w:eastAsia="ru-RU"/>
        </w:rPr>
        <w:t>самоуправления в Коломенском городском округе Московской области</w:t>
      </w:r>
      <w:r>
        <w:rPr>
          <w:rFonts w:ascii="Times New Roman" w:cs="Times New Roman" w:eastAsia="Times New Roman" w:hAnsi="Times New Roman"/>
          <w:sz w:val="24"/>
          <w:szCs w:val="24"/>
          <w:lang w:eastAsia="ru-RU"/>
        </w:rPr>
        <w:t xml:space="preserve">) указывается: </w:t>
      </w:r>
      <w:r>
        <w:rPr>
          <w:rFonts w:ascii="Times New Roman" w:cs="Times New Roman" w:eastAsia="Times New Roman" w:hAnsi="Times New Roman"/>
          <w:sz w:val="24"/>
          <w:szCs w:val="24"/>
          <w:lang w:eastAsia="ru-RU"/>
        </w:rPr>
        <w:t>« На</w:t>
      </w:r>
      <w:r>
        <w:rPr>
          <w:rFonts w:ascii="Times New Roman" w:cs="Times New Roman" w:eastAsia="Times New Roman" w:hAnsi="Times New Roman"/>
          <w:sz w:val="24"/>
          <w:szCs w:val="24"/>
          <w:lang w:eastAsia="ru-RU"/>
        </w:rPr>
        <w:t xml:space="preserve"> территории городского округа действуют все гарантии прав граждан на осуществление местного самоуправления, установленные </w:t>
      </w:r>
      <w:r>
        <w:rPr/>
        <w:fldChar w:fldCharType="begin"/>
      </w:r>
      <w:r>
        <w:instrText xml:space="preserve"> HYPERLINK "http://docs.cntd.ru/document/9004937" </w:instrText>
      </w:r>
      <w:r>
        <w:rPr/>
        <w:fldChar w:fldCharType="separate"/>
      </w:r>
      <w:r>
        <w:rPr>
          <w:rFonts w:ascii="Times New Roman" w:cs="Times New Roman" w:eastAsia="Times New Roman" w:hAnsi="Times New Roman"/>
          <w:sz w:val="24"/>
          <w:szCs w:val="24"/>
          <w:u w:val="single"/>
          <w:lang w:eastAsia="ru-RU"/>
        </w:rPr>
        <w:t>Конституцией Российской Федерации</w:t>
      </w:r>
      <w:r>
        <w:rPr/>
        <w:fldChar w:fldCharType="end"/>
      </w:r>
      <w:r>
        <w:rPr>
          <w:rFonts w:ascii="Times New Roman" w:cs="Times New Roman" w:eastAsia="Times New Roman" w:hAnsi="Times New Roman"/>
          <w:sz w:val="24"/>
          <w:szCs w:val="24"/>
          <w:lang w:eastAsia="ru-RU"/>
        </w:rPr>
        <w:t>, федеральными законами, законами Московской области.» (</w:t>
      </w:r>
      <w:r>
        <w:rPr>
          <w:rFonts w:ascii="Times New Roman" w:cs="Times New Roman" w:eastAsia="Times New Roman" w:hAnsi="Times New Roman"/>
          <w:sz w:val="24"/>
          <w:szCs w:val="24"/>
          <w:lang w:eastAsia="ru-RU"/>
        </w:rPr>
        <w:t>п.</w:t>
      </w:r>
      <w:r>
        <w:rPr>
          <w:rFonts w:ascii="Times New Roman" w:cs="Times New Roman" w:eastAsia="Times New Roman" w:hAnsi="Times New Roman"/>
          <w:sz w:val="24"/>
          <w:szCs w:val="24"/>
          <w:lang w:eastAsia="ru-RU"/>
        </w:rPr>
        <w:t>1), а также: .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(п.2.)</w:t>
      </w:r>
    </w:p>
    <w:p>
      <w:pPr>
        <w:pStyle w:val="style0"/>
        <w:ind w:firstLine="708"/>
        <w:jc w:val="both"/>
        <w:rPr>
          <w:rFonts w:ascii="Times New Roman" w:cs="Times New Roman" w:hAnsi="Times New Roman"/>
          <w:sz w:val="24"/>
          <w:szCs w:val="24"/>
        </w:rPr>
      </w:pPr>
      <w:r>
        <w:rPr>
          <w:rFonts w:ascii="Times New Roman" w:cs="Times New Roman" w:eastAsia="Times New Roman" w:hAnsi="Times New Roman"/>
          <w:sz w:val="24"/>
          <w:szCs w:val="24"/>
          <w:lang w:eastAsia="ru-RU"/>
        </w:rPr>
        <w:t xml:space="preserve">Тем не менее, </w:t>
      </w:r>
      <w:r>
        <w:rPr>
          <w:rFonts w:ascii="Times New Roman" w:cs="Times New Roman" w:eastAsia="Times New Roman" w:hAnsi="Times New Roman"/>
          <w:sz w:val="24"/>
          <w:szCs w:val="24"/>
          <w:lang w:eastAsia="ru-RU"/>
        </w:rPr>
        <w:t xml:space="preserve">кроме перечисленных законодательных актов по Участку 1588, </w:t>
      </w:r>
      <w:r>
        <w:rPr>
          <w:rFonts w:ascii="Times New Roman" w:cs="Times New Roman" w:eastAsia="Times New Roman" w:hAnsi="Times New Roman"/>
          <w:sz w:val="24"/>
          <w:szCs w:val="24"/>
          <w:lang w:eastAsia="ru-RU"/>
        </w:rPr>
        <w:t>Совет депутатов Коломенского городского округа, председател</w:t>
      </w:r>
      <w:r>
        <w:rPr>
          <w:rFonts w:ascii="Times New Roman" w:cs="Times New Roman" w:eastAsia="Times New Roman" w:hAnsi="Times New Roman"/>
          <w:sz w:val="24"/>
          <w:szCs w:val="24"/>
          <w:lang w:eastAsia="ru-RU"/>
        </w:rPr>
        <w:t>ь</w:t>
      </w:r>
      <w:r>
        <w:rPr>
          <w:rFonts w:ascii="Times New Roman" w:cs="Times New Roman" w:eastAsia="Times New Roman" w:hAnsi="Times New Roman"/>
          <w:sz w:val="24"/>
          <w:szCs w:val="24"/>
          <w:lang w:eastAsia="ru-RU"/>
        </w:rPr>
        <w:t xml:space="preserve"> Совета депутатов и глав</w:t>
      </w:r>
      <w:r>
        <w:rPr>
          <w:rFonts w:ascii="Times New Roman" w:cs="Times New Roman" w:eastAsia="Times New Roman" w:hAnsi="Times New Roman"/>
          <w:sz w:val="24"/>
          <w:szCs w:val="24"/>
          <w:lang w:eastAsia="ru-RU"/>
        </w:rPr>
        <w:t>а</w:t>
      </w:r>
      <w:r>
        <w:rPr>
          <w:rFonts w:ascii="Times New Roman" w:cs="Times New Roman" w:eastAsia="Times New Roman" w:hAnsi="Times New Roman"/>
          <w:sz w:val="24"/>
          <w:szCs w:val="24"/>
          <w:lang w:eastAsia="ru-RU"/>
        </w:rPr>
        <w:t xml:space="preserve"> Администрации Коломенского г.о. Московской области </w:t>
      </w:r>
      <w:r>
        <w:rPr>
          <w:rFonts w:ascii="Times New Roman" w:cs="Times New Roman" w:eastAsia="Times New Roman" w:hAnsi="Times New Roman"/>
          <w:sz w:val="24"/>
          <w:szCs w:val="24"/>
          <w:lang w:eastAsia="ru-RU"/>
        </w:rPr>
        <w:t>не выполняют</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требования </w:t>
      </w:r>
      <w:r>
        <w:rPr>
          <w:rFonts w:ascii="Times New Roman" w:cs="Times New Roman" w:eastAsia="Times New Roman" w:hAnsi="Times New Roman"/>
          <w:sz w:val="24"/>
          <w:szCs w:val="24"/>
          <w:lang w:eastAsia="ru-RU"/>
        </w:rPr>
        <w:t>«</w:t>
      </w:r>
      <w:r>
        <w:rPr>
          <w:rFonts w:ascii="Times New Roman" w:cs="Times New Roman" w:hAnsi="Times New Roman"/>
          <w:sz w:val="24"/>
          <w:szCs w:val="24"/>
        </w:rPr>
        <w:t xml:space="preserve">Типового кодекса этики и </w:t>
      </w:r>
      <w:r>
        <w:rPr>
          <w:rFonts w:ascii="Times New Roman" w:cs="Times New Roman" w:hAnsi="Times New Roman"/>
          <w:sz w:val="24"/>
          <w:szCs w:val="24"/>
        </w:rPr>
        <w:t>служебного поведения государственных служащих Российской Федерации,</w:t>
      </w:r>
      <w:r>
        <w:rPr>
          <w:rFonts w:ascii="Times New Roman" w:cs="Times New Roman" w:hAnsi="Times New Roman"/>
          <w:sz w:val="24"/>
          <w:szCs w:val="24"/>
        </w:rPr>
        <w:t xml:space="preserve"> и муниципальных служащих», </w:t>
      </w:r>
      <w:r>
        <w:rPr>
          <w:rFonts w:ascii="Times New Roman" w:cs="Times New Roman" w:hAnsi="Times New Roman"/>
          <w:sz w:val="24"/>
          <w:szCs w:val="24"/>
        </w:rPr>
        <w:t>«Положения об администрации Коломенского городского округа Московской области</w:t>
      </w:r>
      <w:r>
        <w:rPr>
          <w:rFonts w:ascii="Times New Roman" w:cs="Times New Roman" w:hAnsi="Times New Roman"/>
          <w:sz w:val="24"/>
          <w:szCs w:val="24"/>
        </w:rPr>
        <w:t>», «</w:t>
      </w:r>
      <w:r>
        <w:rPr>
          <w:rFonts w:ascii="Times New Roman" w:cs="Times New Roman" w:hAnsi="Times New Roman"/>
          <w:sz w:val="24"/>
          <w:szCs w:val="24"/>
        </w:rPr>
        <w:t>Устава Коломенского городского округа Московской области</w:t>
      </w:r>
      <w:r>
        <w:rPr>
          <w:rFonts w:ascii="Times New Roman" w:cs="Times New Roman" w:hAnsi="Times New Roman"/>
          <w:sz w:val="24"/>
          <w:szCs w:val="24"/>
        </w:rPr>
        <w:t>»</w:t>
      </w:r>
      <w:r>
        <w:rPr>
          <w:rFonts w:ascii="Times New Roman" w:cs="Times New Roman" w:hAnsi="Times New Roman"/>
          <w:sz w:val="24"/>
          <w:szCs w:val="24"/>
        </w:rPr>
        <w:t>.</w:t>
      </w:r>
    </w:p>
    <w:p>
      <w:pPr>
        <w:pStyle w:val="style0"/>
        <w:ind w:firstLine="708"/>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На основании изложенного </w:t>
      </w:r>
      <w:r>
        <w:rPr>
          <w:rFonts w:ascii="Times New Roman" w:cs="Times New Roman" w:eastAsia="Times New Roman" w:hAnsi="Times New Roman"/>
          <w:sz w:val="24"/>
          <w:szCs w:val="24"/>
          <w:lang w:eastAsia="ru-RU"/>
        </w:rPr>
        <w:t>необходимо</w:t>
      </w:r>
      <w:r>
        <w:rPr>
          <w:rFonts w:ascii="Times New Roman" w:cs="Times New Roman" w:eastAsia="Times New Roman" w:hAnsi="Times New Roman"/>
          <w:sz w:val="24"/>
          <w:szCs w:val="24"/>
          <w:lang w:eastAsia="ru-RU"/>
        </w:rPr>
        <w:t>:</w:t>
      </w:r>
    </w:p>
    <w:p>
      <w:pPr>
        <w:pStyle w:val="style179"/>
        <w:numPr>
          <w:ilvl w:val="0"/>
          <w:numId w:val="29"/>
        </w:numPr>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Земельный участок с кадастровым номером </w:t>
      </w:r>
      <w:r>
        <w:rPr>
          <w:rFonts w:ascii="Times New Roman" w:cs="Times New Roman" w:hAnsi="Times New Roman"/>
          <w:sz w:val="24"/>
          <w:szCs w:val="24"/>
        </w:rPr>
        <w:t>50:34:0050102:1588</w:t>
      </w:r>
      <w:r>
        <w:rPr>
          <w:rFonts w:ascii="Times New Roman" w:cs="Times New Roman" w:hAnsi="Times New Roman"/>
          <w:sz w:val="24"/>
          <w:szCs w:val="24"/>
        </w:rPr>
        <w:t xml:space="preserve"> предлагается отнести к территориальной зоне сельскохозяйственных угодий (СХ-1), как указано в генеральном плане сельского поселения Радужное Коломенского муниципального района Московской области </w:t>
      </w:r>
      <w:r>
        <w:rPr>
          <w:rFonts w:ascii="Times New Roman" w:cs="Times New Roman" w:hAnsi="Times New Roman"/>
          <w:sz w:val="24"/>
          <w:szCs w:val="24"/>
        </w:rPr>
        <w:t>от 2017 года, согласованного и утвержденного в установленном законом порядке.</w:t>
      </w:r>
      <w:r>
        <w:rPr>
          <w:rFonts w:ascii="Times New Roman" w:cs="Times New Roman" w:hAnsi="Times New Roman"/>
          <w:sz w:val="24"/>
          <w:szCs w:val="24"/>
        </w:rPr>
        <w:t xml:space="preserve"> </w:t>
      </w:r>
      <w:r>
        <w:rPr>
          <w:rFonts w:ascii="Times New Roman" w:cs="Times New Roman" w:hAnsi="Times New Roman"/>
          <w:sz w:val="24"/>
          <w:szCs w:val="24"/>
        </w:rPr>
        <w:t>50:34:0050102:1588</w:t>
      </w:r>
    </w:p>
    <w:p>
      <w:pPr>
        <w:pStyle w:val="style179"/>
        <w:numPr>
          <w:ilvl w:val="0"/>
          <w:numId w:val="29"/>
        </w:numPr>
        <w:jc w:val="both"/>
        <w:rPr>
          <w:rFonts w:ascii="Times New Roman" w:cs="Times New Roman" w:eastAsia="Times New Roman" w:hAnsi="Times New Roman"/>
          <w:sz w:val="24"/>
          <w:szCs w:val="24"/>
          <w:lang w:eastAsia="ru-RU"/>
        </w:rPr>
      </w:pPr>
      <w:r>
        <w:rPr>
          <w:rFonts w:ascii="Times New Roman" w:cs="Times New Roman" w:hAnsi="Times New Roman"/>
          <w:sz w:val="24"/>
          <w:szCs w:val="24"/>
        </w:rPr>
        <w:t xml:space="preserve">Отказаться от возведения на земельном участке с кадастровым номером </w:t>
      </w:r>
      <w:r>
        <w:rPr>
          <w:rFonts w:ascii="Times New Roman" w:cs="Times New Roman" w:hAnsi="Times New Roman"/>
          <w:sz w:val="24"/>
          <w:szCs w:val="24"/>
        </w:rPr>
        <w:t>50:34:0050102:1588</w:t>
      </w:r>
      <w:r>
        <w:rPr>
          <w:rFonts w:ascii="Times New Roman" w:cs="Times New Roman" w:eastAsia="Times New Roman" w:hAnsi="Times New Roman"/>
          <w:sz w:val="24"/>
          <w:szCs w:val="24"/>
          <w:lang w:eastAsia="ru-RU"/>
        </w:rPr>
        <w:t xml:space="preserve"> «Комплекса по обработке, обезвреживанию и размещению твердых коммунальных отходов Юг» на территории с. Мячково Коломенского района Московской области</w:t>
      </w:r>
      <w:r>
        <w:rPr>
          <w:rFonts w:ascii="Times New Roman" w:cs="Times New Roman" w:eastAsia="Times New Roman" w:hAnsi="Times New Roman"/>
          <w:sz w:val="24"/>
          <w:szCs w:val="24"/>
          <w:lang w:eastAsia="ru-RU"/>
        </w:rPr>
        <w:t xml:space="preserve"> на основании п.2 ст.13 Федерального закона «Об охране окружающей среды».</w:t>
      </w:r>
    </w:p>
    <w:p>
      <w:pPr>
        <w:pStyle w:val="style179"/>
        <w:numPr>
          <w:ilvl w:val="0"/>
          <w:numId w:val="29"/>
        </w:numPr>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Земельные участки с кадастровыми номерами</w:t>
      </w:r>
      <w:r>
        <w:rPr>
          <w:rFonts w:ascii="Times New Roman" w:cs="Times New Roman" w:hAnsi="Times New Roman"/>
          <w:sz w:val="24"/>
          <w:szCs w:val="24"/>
        </w:rPr>
        <w:t>:</w:t>
      </w:r>
      <w:r>
        <w:rPr>
          <w:rFonts w:ascii="Times New Roman" w:cs="Times New Roman" w:hAnsi="Times New Roman"/>
          <w:sz w:val="24"/>
          <w:szCs w:val="24"/>
        </w:rPr>
        <w:t xml:space="preserve"> 50:34:0050102:1588; 50:34:0050102:1591; 50:34:0050102:1592; 50:34:0050102:1593, 50:34:0050102:1584, 50:34:0050102:1585, 50:34:0050102:1586, 50:34:0050102:1587, 50:34:0050102:1589, 50:34:0050102:1590 объединить в земельный участок 50:34:0050102:123</w:t>
      </w:r>
      <w:r>
        <w:rPr>
          <w:rFonts w:ascii="Times New Roman" w:cs="Times New Roman" w:hAnsi="Times New Roman"/>
          <w:sz w:val="24"/>
          <w:szCs w:val="24"/>
        </w:rPr>
        <w:t>.</w:t>
      </w:r>
    </w:p>
    <w:p>
      <w:pPr>
        <w:pStyle w:val="style179"/>
        <w:ind w:left="1068"/>
        <w:jc w:val="both"/>
        <w:rPr>
          <w:rFonts w:ascii="Times New Roman" w:cs="Times New Roman" w:eastAsia="Times New Roman" w:hAnsi="Times New Roman"/>
          <w:sz w:val="24"/>
          <w:szCs w:val="24"/>
          <w:lang w:eastAsia="ru-RU"/>
        </w:rPr>
      </w:pPr>
    </w:p>
    <w:p>
      <w:pPr>
        <w:pStyle w:val="style179"/>
        <w:ind w:left="1068"/>
        <w:jc w:val="both"/>
        <w:rPr>
          <w:rFonts w:ascii="Times New Roman" w:cs="Times New Roman" w:eastAsia="Times New Roman" w:hAnsi="Times New Roman"/>
          <w:sz w:val="24"/>
          <w:szCs w:val="24"/>
          <w:lang w:eastAsia="ru-RU"/>
        </w:rPr>
      </w:pPr>
    </w:p>
    <w:p>
      <w:pPr>
        <w:pStyle w:val="style0"/>
        <w:spacing w:before="100" w:beforeAutospacing="true" w:after="100" w:afterAutospacing="true" w:lineRule="auto" w:line="240"/>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br/>
      </w:r>
    </w:p>
    <w:p>
      <w:pPr>
        <w:pStyle w:val="style0"/>
        <w:spacing w:before="100" w:beforeAutospacing="true" w:after="100" w:afterAutospacing="true" w:lineRule="auto" w:line="240"/>
        <w:ind w:firstLine="708"/>
        <w:jc w:val="both"/>
        <w:rPr>
          <w:rFonts w:ascii="Times New Roman" w:cs="Times New Roman" w:eastAsia="Times New Roman" w:hAnsi="Times New Roman"/>
          <w:sz w:val="24"/>
          <w:szCs w:val="24"/>
          <w:lang w:eastAsia="ru-RU"/>
        </w:rPr>
      </w:pPr>
    </w:p>
    <w:p>
      <w:pPr>
        <w:pStyle w:val="style4310"/>
        <w:ind w:firstLine="708"/>
        <w:jc w:val="both"/>
        <w:rPr/>
      </w:pPr>
      <w:r>
        <w:br/>
      </w:r>
    </w:p>
    <w:sectPr>
      <w:footerReference w:type="default" r:id="rId2"/>
      <w:pgSz w:w="11906" w:h="16838" w:orient="portrait"/>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Cambria">
    <w:altName w:val="Cambria"/>
    <w:panose1 w:val="02040503050004030204"/>
    <w:charset w:val="cc"/>
    <w:family w:val="roman"/>
    <w:pitch w:val="variable"/>
    <w:sig w:usb0="E00002FF" w:usb1="400004FF" w:usb2="00000000" w:usb3="00000000" w:csb0="0000019F" w:csb1="00000000"/>
  </w:font>
  <w:font w:name="Arial">
    <w:altName w:val="Arial"/>
    <w:panose1 w:val="020b0604020002020204"/>
    <w:charset w:val="cc"/>
    <w:family w:val="swiss"/>
    <w:pitch w:val="variable"/>
    <w:sig w:usb0="E0002AFF" w:usb1="C0007843" w:usb2="00000009" w:usb3="00000000" w:csb0="000001FF" w:csb1="00000000"/>
  </w:font>
  <w:font w:name="Tahoma">
    <w:altName w:val="Tahoma"/>
    <w:panose1 w:val="020b0604030005040204"/>
    <w:charset w:val="cc"/>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right"/>
      <w:rPr/>
    </w:pPr>
    <w:r>
      <w:rPr/>
      <w:fldChar w:fldCharType="begin"/>
    </w:r>
    <w:r>
      <w:instrText>PAGE   \* MERGEFORMAT</w:instrText>
    </w:r>
    <w:r>
      <w:rPr/>
      <w:fldChar w:fldCharType="separate"/>
    </w:r>
    <w:r>
      <w:rPr>
        <w:noProof/>
      </w:rPr>
      <w:t>26</w:t>
    </w:r>
    <w:r>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footnote w:id="1">
    <w:p>
      <w:pPr>
        <w:pStyle w:val="style94"/>
        <w:spacing w:after="0" w:afterAutospacing="false"/>
        <w:jc w:val="both"/>
        <w:rPr/>
      </w:pPr>
      <w:r>
        <w:rPr>
          <w:rStyle w:val="style38"/>
        </w:rPr>
        <w:footnoteRef/>
      </w:r>
      <w:r>
        <w:t xml:space="preserve"> </w:t>
      </w:r>
      <w:r>
        <w:rPr>
          <w:b/>
          <w:i/>
          <w:iCs/>
        </w:rPr>
        <w:t>кадастровая</w:t>
      </w:r>
      <w:r>
        <w:rPr>
          <w:b/>
          <w:i/>
          <w:iCs/>
        </w:rPr>
        <w:t xml:space="preserve"> стоимость</w:t>
      </w:r>
      <w:r>
        <w:rPr>
          <w:b/>
        </w:rPr>
        <w:t xml:space="preserve"> – капитализированный расчетный рентный доход</w:t>
      </w:r>
      <w:r>
        <w:rPr>
          <w:b/>
        </w:rPr>
        <w:t xml:space="preserve"> </w:t>
      </w:r>
      <w:r>
        <w:rPr>
          <w:b/>
        </w:rPr>
        <w:t>(</w:t>
      </w:r>
      <w:r>
        <w:rPr>
          <w:bCs/>
        </w:rPr>
        <w:t xml:space="preserve">Государственный комитет </w:t>
      </w:r>
      <w:r>
        <w:rPr>
          <w:bCs/>
        </w:rPr>
        <w:t>Р</w:t>
      </w:r>
      <w:r>
        <w:rPr>
          <w:bCs/>
        </w:rPr>
        <w:t>оссийской федерации по земельной политике</w:t>
      </w:r>
      <w:r>
        <w:rPr>
          <w:bCs/>
        </w:rPr>
        <w:t xml:space="preserve">  </w:t>
      </w:r>
      <w:r>
        <w:rPr>
          <w:b/>
        </w:rPr>
        <w:t>«</w:t>
      </w:r>
      <w:r>
        <w:rPr>
          <w:bCs/>
        </w:rPr>
        <w:t>М</w:t>
      </w:r>
      <w:r>
        <w:rPr>
          <w:bCs/>
        </w:rPr>
        <w:t xml:space="preserve">етодика государственной кадастровой оценки сельскохозяйственных угодий на уровне субъектов </w:t>
      </w:r>
      <w:r>
        <w:rPr>
          <w:bCs/>
        </w:rPr>
        <w:t>Р</w:t>
      </w:r>
      <w:r>
        <w:rPr>
          <w:bCs/>
        </w:rPr>
        <w:t xml:space="preserve">оссийской </w:t>
      </w:r>
      <w:r>
        <w:rPr>
          <w:bCs/>
        </w:rPr>
        <w:t>Ф</w:t>
      </w:r>
      <w:r>
        <w:rPr>
          <w:bCs/>
        </w:rPr>
        <w:t>едерации</w:t>
      </w:r>
      <w:r>
        <w:rPr>
          <w:bCs/>
        </w:rPr>
        <w:t xml:space="preserve">» Москва 2000 г. ст.1 Основные положения п.1.1. Основные понятия) </w:t>
      </w:r>
    </w:p>
    <w:p>
      <w:pPr>
        <w:pStyle w:val="style29"/>
        <w:jc w:val="both"/>
        <w:rPr/>
      </w:pPr>
    </w:p>
  </w:footnote>
  <w:footnote w:id="2">
    <w:p>
      <w:pPr>
        <w:pStyle w:val="style94"/>
        <w:spacing w:after="0" w:afterAutospacing="false"/>
        <w:rPr/>
      </w:pPr>
      <w:r>
        <w:rPr>
          <w:rStyle w:val="style38"/>
        </w:rPr>
        <w:footnoteRef/>
      </w:r>
      <w:r>
        <w:t xml:space="preserve"> </w:t>
      </w:r>
      <w:r>
        <w:rPr>
          <w:bCs/>
        </w:rPr>
        <w:t xml:space="preserve">1.2. </w:t>
      </w:r>
      <w:r>
        <w:rPr>
          <w:bCs/>
          <w:u w:val="single"/>
        </w:rPr>
        <w:t>Целью оценки</w:t>
      </w:r>
      <w:r>
        <w:rPr>
          <w:bCs/>
        </w:rPr>
        <w:t xml:space="preserve"> </w:t>
      </w:r>
      <w:r>
        <w:t>является определение кадастровой стоимости сельскохозяйственных угодий для обоснования земельного налога, арендной платы и других платежей при сделках с земельными участками.</w:t>
      </w:r>
    </w:p>
    <w:p>
      <w:pPr>
        <w:pStyle w:val="style29"/>
        <w:rPr/>
      </w:pPr>
    </w:p>
  </w:footnote>
  <w:footnote w:id="3">
    <w:p>
      <w:pPr>
        <w:pStyle w:val="style94"/>
        <w:spacing w:after="0" w:afterAutospacing="false"/>
        <w:jc w:val="both"/>
        <w:rPr/>
      </w:pPr>
      <w:r>
        <w:rPr>
          <w:rStyle w:val="style38"/>
        </w:rPr>
        <w:footnoteRef/>
      </w:r>
      <w:r>
        <w:t xml:space="preserve"> </w:t>
      </w:r>
      <w:r>
        <w:rPr>
          <w:bCs/>
        </w:rPr>
        <w:t xml:space="preserve">1.4. </w:t>
      </w:r>
      <w:r>
        <w:rPr>
          <w:bCs/>
          <w:u w:val="single"/>
        </w:rPr>
        <w:t>Предметом оценки</w:t>
      </w:r>
      <w:r>
        <w:t xml:space="preserve"> является значение кадастровой стоимости сельскохозяйственных угодий объектов оценки.</w:t>
      </w:r>
    </w:p>
    <w:p>
      <w:pPr>
        <w:pStyle w:val="style2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10A57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88A22082"/>
    <w:lvl w:ilvl="0" w:tplc="96C6A46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0000002"/>
    <w:multiLevelType w:val="multilevel"/>
    <w:tmpl w:val="09F2FA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E54891B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756663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D0D4F7F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32AAEA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ECDC662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B9E03AC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EF94CB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ED6290A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516C3336"/>
    <w:lvl w:ilvl="0" w:tplc="B24CB0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000000C"/>
    <w:multiLevelType w:val="hybridMultilevel"/>
    <w:tmpl w:val="728A9F7C"/>
    <w:lvl w:ilvl="0" w:tplc="1B5E4B9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000000D"/>
    <w:multiLevelType w:val="multilevel"/>
    <w:tmpl w:val="63AE622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EA9A97A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F89618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0EC87F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multilevel"/>
    <w:tmpl w:val="1B90C2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multilevel"/>
    <w:tmpl w:val="F940B85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62CEDD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multilevel"/>
    <w:tmpl w:val="DE424D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multilevel"/>
    <w:tmpl w:val="DB6C6C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
    <w:nsid w:val="00000016"/>
    <w:multiLevelType w:val="multilevel"/>
    <w:tmpl w:val="0E38004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multilevel"/>
    <w:tmpl w:val="5C5E09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multilevel"/>
    <w:tmpl w:val="9A8689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multilevel"/>
    <w:tmpl w:val="6478A76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6">
    <w:nsid w:val="0000001A"/>
    <w:multiLevelType w:val="multilevel"/>
    <w:tmpl w:val="0352B5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multilevel"/>
    <w:tmpl w:val="FAB6CBF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8">
    <w:nsid w:val="0000001C"/>
    <w:multiLevelType w:val="multilevel"/>
    <w:tmpl w:val="62FCC6E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2"/>
  </w:num>
  <w:num w:numId="2">
    <w:abstractNumId w:val="24"/>
  </w:num>
  <w:num w:numId="3">
    <w:abstractNumId w:val="7"/>
  </w:num>
  <w:num w:numId="4">
    <w:abstractNumId w:val="6"/>
  </w:num>
  <w:num w:numId="5">
    <w:abstractNumId w:val="0"/>
  </w:num>
  <w:num w:numId="6">
    <w:abstractNumId w:val="16"/>
  </w:num>
  <w:num w:numId="7">
    <w:abstractNumId w:val="19"/>
  </w:num>
  <w:num w:numId="8">
    <w:abstractNumId w:val="18"/>
  </w:num>
  <w:num w:numId="9">
    <w:abstractNumId w:val="28"/>
  </w:num>
  <w:num w:numId="10">
    <w:abstractNumId w:val="20"/>
  </w:num>
  <w:num w:numId="11">
    <w:abstractNumId w:val="8"/>
  </w:num>
  <w:num w:numId="12">
    <w:abstractNumId w:val="9"/>
  </w:num>
  <w:num w:numId="13">
    <w:abstractNumId w:val="15"/>
  </w:num>
  <w:num w:numId="14">
    <w:abstractNumId w:val="25"/>
  </w:num>
  <w:num w:numId="15">
    <w:abstractNumId w:val="21"/>
  </w:num>
  <w:num w:numId="16">
    <w:abstractNumId w:val="22"/>
  </w:num>
  <w:num w:numId="17">
    <w:abstractNumId w:val="10"/>
  </w:num>
  <w:num w:numId="18">
    <w:abstractNumId w:val="26"/>
  </w:num>
  <w:num w:numId="19">
    <w:abstractNumId w:val="27"/>
  </w:num>
  <w:num w:numId="20">
    <w:abstractNumId w:val="13"/>
  </w:num>
  <w:num w:numId="21">
    <w:abstractNumId w:val="5"/>
  </w:num>
  <w:num w:numId="22">
    <w:abstractNumId w:val="23"/>
  </w:num>
  <w:num w:numId="23">
    <w:abstractNumId w:val="2"/>
  </w:num>
  <w:num w:numId="24">
    <w:abstractNumId w:val="14"/>
  </w:num>
  <w:num w:numId="25">
    <w:abstractNumId w:val="3"/>
  </w:num>
  <w:num w:numId="26">
    <w:abstractNumId w:val="4"/>
  </w:num>
  <w:num w:numId="27">
    <w:abstractNumId w:val="17"/>
  </w:num>
  <w:num w:numId="28">
    <w:abstractNumId w:val="1"/>
  </w:num>
  <w:num w:numId="29">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1"/>
        <w:szCs w:val="21"/>
        <w:lang w:val="ru-RU" w:bidi="ar-SA" w:eastAsia="en-US"/>
      </w:rPr>
    </w:rPrDefault>
    <w:pPrDefault>
      <w:pPr>
        <w:spacing w:after="120" w:lineRule="auto" w:line="264"/>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pBdr>
        <w:bottom w:val="single" w:sz="4" w:space="1" w:color="4f81bd"/>
      </w:pBdr>
      <w:spacing w:before="400" w:after="40" w:lineRule="auto" w:line="240"/>
      <w:outlineLvl w:val="0"/>
    </w:pPr>
    <w:rPr>
      <w:rFonts w:asciiTheme="majorHAnsi" w:eastAsiaTheme="majorEastAsia" w:hAnsiTheme="majorHAnsi" w:cstheme="majorBidi"/>
      <w:color w:val="365f91"/>
      <w:sz w:val="36"/>
      <w:szCs w:val="36"/>
    </w:rPr>
  </w:style>
  <w:style w:type="paragraph" w:styleId="style2">
    <w:name w:val="heading 2"/>
    <w:basedOn w:val="style0"/>
    <w:next w:val="style0"/>
    <w:link w:val="style4098"/>
    <w:qFormat/>
    <w:uiPriority w:val="9"/>
    <w:pPr>
      <w:keepNext/>
      <w:keepLines/>
      <w:spacing w:before="160" w:after="0" w:lineRule="auto" w:line="240"/>
      <w:outlineLvl w:val="1"/>
    </w:pPr>
    <w:rPr>
      <w:rFonts w:asciiTheme="majorHAnsi" w:eastAsiaTheme="majorEastAsia" w:hAnsiTheme="majorHAnsi" w:cstheme="majorBidi"/>
      <w:color w:val="365f91"/>
      <w:sz w:val="28"/>
      <w:szCs w:val="28"/>
    </w:rPr>
  </w:style>
  <w:style w:type="paragraph" w:styleId="style3">
    <w:name w:val="heading 3"/>
    <w:basedOn w:val="style0"/>
    <w:next w:val="style0"/>
    <w:link w:val="style4099"/>
    <w:qFormat/>
    <w:uiPriority w:val="9"/>
    <w:pPr>
      <w:keepNext/>
      <w:keepLines/>
      <w:spacing w:before="80" w:after="0" w:lineRule="auto" w:line="240"/>
      <w:outlineLvl w:val="2"/>
    </w:pPr>
    <w:rPr>
      <w:rFonts w:asciiTheme="majorHAnsi" w:eastAsiaTheme="majorEastAsia" w:hAnsiTheme="majorHAnsi" w:cstheme="majorBidi"/>
      <w:color w:val="404040"/>
      <w:sz w:val="26"/>
      <w:szCs w:val="26"/>
    </w:rPr>
  </w:style>
  <w:style w:type="paragraph" w:styleId="style4">
    <w:name w:val="heading 4"/>
    <w:basedOn w:val="style0"/>
    <w:next w:val="style0"/>
    <w:link w:val="style4100"/>
    <w:qFormat/>
    <w:uiPriority w:val="9"/>
    <w:pPr>
      <w:keepNext/>
      <w:keepLines/>
      <w:spacing w:before="80" w:after="0"/>
      <w:outlineLvl w:val="3"/>
    </w:pPr>
    <w:rPr>
      <w:rFonts w:asciiTheme="majorHAnsi" w:eastAsiaTheme="majorEastAsia" w:hAnsiTheme="majorHAnsi" w:cstheme="majorBidi"/>
      <w:sz w:val="24"/>
      <w:szCs w:val="24"/>
    </w:rPr>
  </w:style>
  <w:style w:type="paragraph" w:styleId="style5">
    <w:name w:val="heading 5"/>
    <w:basedOn w:val="style0"/>
    <w:next w:val="style0"/>
    <w:link w:val="style4101"/>
    <w:qFormat/>
    <w:uiPriority w:val="9"/>
    <w:pPr>
      <w:keepNext/>
      <w:keepLines/>
      <w:spacing w:before="80" w:after="0"/>
      <w:outlineLvl w:val="4"/>
    </w:pPr>
    <w:rPr>
      <w:rFonts w:asciiTheme="majorHAnsi" w:eastAsiaTheme="majorEastAsia" w:hAnsiTheme="majorHAnsi" w:cstheme="majorBidi"/>
      <w:i/>
      <w:iCs/>
      <w:sz w:val="22"/>
      <w:szCs w:val="22"/>
    </w:rPr>
  </w:style>
  <w:style w:type="paragraph" w:styleId="style6">
    <w:name w:val="heading 6"/>
    <w:basedOn w:val="style0"/>
    <w:next w:val="style0"/>
    <w:link w:val="style4102"/>
    <w:qFormat/>
    <w:uiPriority w:val="9"/>
    <w:pPr>
      <w:keepNext/>
      <w:keepLines/>
      <w:spacing w:before="80" w:after="0"/>
      <w:outlineLvl w:val="5"/>
    </w:pPr>
    <w:rPr>
      <w:rFonts w:asciiTheme="majorHAnsi" w:eastAsiaTheme="majorEastAsia" w:hAnsiTheme="majorHAnsi" w:cstheme="majorBidi"/>
      <w:color w:val="595959"/>
    </w:rPr>
  </w:style>
  <w:style w:type="paragraph" w:styleId="style7">
    <w:name w:val="heading 7"/>
    <w:basedOn w:val="style0"/>
    <w:next w:val="style0"/>
    <w:link w:val="style4256"/>
    <w:qFormat/>
    <w:uiPriority w:val="9"/>
    <w:pPr>
      <w:keepNext/>
      <w:keepLines/>
      <w:spacing w:before="80" w:after="0"/>
      <w:outlineLvl w:val="6"/>
    </w:pPr>
    <w:rPr>
      <w:rFonts w:asciiTheme="majorHAnsi" w:eastAsiaTheme="majorEastAsia" w:hAnsiTheme="majorHAnsi" w:cstheme="majorBidi"/>
      <w:i/>
      <w:iCs/>
      <w:color w:val="595959"/>
    </w:rPr>
  </w:style>
  <w:style w:type="paragraph" w:styleId="style8">
    <w:name w:val="heading 8"/>
    <w:basedOn w:val="style0"/>
    <w:next w:val="style0"/>
    <w:link w:val="style4257"/>
    <w:qFormat/>
    <w:uiPriority w:val="9"/>
    <w:pPr>
      <w:keepNext/>
      <w:keepLines/>
      <w:spacing w:before="80" w:after="0"/>
      <w:outlineLvl w:val="7"/>
    </w:pPr>
    <w:rPr>
      <w:rFonts w:asciiTheme="majorHAnsi" w:eastAsiaTheme="majorEastAsia" w:hAnsiTheme="majorHAnsi" w:cstheme="majorBidi"/>
      <w:smallCaps/>
      <w:color w:val="595959"/>
    </w:rPr>
  </w:style>
  <w:style w:type="paragraph" w:styleId="style9">
    <w:name w:val="heading 9"/>
    <w:basedOn w:val="style0"/>
    <w:next w:val="style0"/>
    <w:link w:val="style4258"/>
    <w:qFormat/>
    <w:uiPriority w:val="9"/>
    <w:pPr>
      <w:keepNext/>
      <w:keepLines/>
      <w:spacing w:before="80" w:after="0"/>
      <w:outlineLvl w:val="8"/>
    </w:pPr>
    <w:rPr>
      <w:rFonts w:asciiTheme="majorHAnsi" w:eastAsiaTheme="majorEastAsia" w:hAnsiTheme="majorHAnsi" w:cstheme="majorBidi"/>
      <w:i/>
      <w:iCs/>
      <w:smallCaps/>
      <w:color w:val="595959"/>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Theme="majorHAnsi" w:eastAsiaTheme="majorEastAsia" w:hAnsiTheme="majorHAnsi" w:cstheme="majorBidi"/>
      <w:color w:val="365f91"/>
      <w:sz w:val="36"/>
      <w:szCs w:val="36"/>
    </w:rPr>
  </w:style>
  <w:style w:type="character" w:customStyle="1" w:styleId="style4098">
    <w:name w:val="Заголовок 2 Знак"/>
    <w:basedOn w:val="style65"/>
    <w:next w:val="style4098"/>
    <w:link w:val="style2"/>
    <w:uiPriority w:val="9"/>
    <w:rPr>
      <w:rFonts w:asciiTheme="majorHAnsi" w:eastAsiaTheme="majorEastAsia" w:hAnsiTheme="majorHAnsi" w:cstheme="majorBidi"/>
      <w:color w:val="365f91"/>
      <w:sz w:val="28"/>
      <w:szCs w:val="28"/>
    </w:rPr>
  </w:style>
  <w:style w:type="character" w:customStyle="1" w:styleId="style4099">
    <w:name w:val="Заголовок 3 Знак"/>
    <w:basedOn w:val="style65"/>
    <w:next w:val="style4099"/>
    <w:link w:val="style3"/>
    <w:uiPriority w:val="9"/>
    <w:rPr>
      <w:rFonts w:asciiTheme="majorHAnsi" w:eastAsiaTheme="majorEastAsia" w:hAnsiTheme="majorHAnsi" w:cstheme="majorBidi"/>
      <w:color w:val="404040"/>
      <w:sz w:val="26"/>
      <w:szCs w:val="26"/>
    </w:rPr>
  </w:style>
  <w:style w:type="character" w:customStyle="1" w:styleId="style4100">
    <w:name w:val="Заголовок 4 Знак"/>
    <w:basedOn w:val="style65"/>
    <w:next w:val="style4100"/>
    <w:link w:val="style4"/>
    <w:uiPriority w:val="9"/>
    <w:rPr>
      <w:rFonts w:asciiTheme="majorHAnsi" w:eastAsiaTheme="majorEastAsia" w:hAnsiTheme="majorHAnsi" w:cstheme="majorBidi"/>
      <w:sz w:val="24"/>
      <w:szCs w:val="24"/>
    </w:rPr>
  </w:style>
  <w:style w:type="character" w:customStyle="1" w:styleId="style4101">
    <w:name w:val="Заголовок 5 Знак"/>
    <w:basedOn w:val="style65"/>
    <w:next w:val="style4101"/>
    <w:link w:val="style5"/>
    <w:uiPriority w:val="9"/>
    <w:rPr>
      <w:rFonts w:asciiTheme="majorHAnsi" w:eastAsiaTheme="majorEastAsia" w:hAnsiTheme="majorHAnsi" w:cstheme="majorBidi"/>
      <w:i/>
      <w:iCs/>
      <w:sz w:val="22"/>
      <w:szCs w:val="22"/>
    </w:rPr>
  </w:style>
  <w:style w:type="character" w:customStyle="1" w:styleId="style4102">
    <w:name w:val="Заголовок 6 Знак"/>
    <w:basedOn w:val="style65"/>
    <w:next w:val="style4102"/>
    <w:link w:val="style6"/>
    <w:uiPriority w:val="9"/>
    <w:rPr>
      <w:rFonts w:asciiTheme="majorHAnsi" w:eastAsiaTheme="majorEastAsia" w:hAnsiTheme="majorHAnsi" w:cstheme="majorBidi"/>
      <w:color w:val="595959"/>
    </w:rPr>
  </w:style>
  <w:style w:type="character" w:styleId="style85">
    <w:name w:val="Hyperlink"/>
    <w:basedOn w:val="style65"/>
    <w:next w:val="style85"/>
    <w:uiPriority w:val="99"/>
    <w:rPr>
      <w:color w:val="0075ba"/>
      <w:u w:val="none"/>
      <w:effect w:val="none"/>
    </w:rPr>
  </w:style>
  <w:style w:type="character" w:styleId="style86">
    <w:name w:val="FollowedHyperlink"/>
    <w:basedOn w:val="style65"/>
    <w:next w:val="style86"/>
    <w:uiPriority w:val="99"/>
    <w:rPr>
      <w:color w:val="0075ba"/>
      <w:u w:val="none"/>
      <w:effect w:val="none"/>
    </w:rPr>
  </w:style>
  <w:style w:type="paragraph" w:styleId="style94">
    <w:name w:val="Normal (Web)"/>
    <w:basedOn w:val="style0"/>
    <w:next w:val="style94"/>
    <w:uiPriority w:val="99"/>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03">
    <w:name w:val="ux-menu"/>
    <w:basedOn w:val="style0"/>
    <w:next w:val="style4103"/>
    <w:pPr>
      <w:spacing w:after="0" w:lineRule="auto" w:line="240"/>
    </w:pPr>
    <w:rPr>
      <w:rFonts w:ascii="Times New Roman" w:cs="Times New Roman" w:eastAsia="Times New Roman" w:hAnsi="Times New Roman"/>
      <w:sz w:val="24"/>
      <w:szCs w:val="24"/>
      <w:lang w:eastAsia="ru-RU"/>
    </w:rPr>
  </w:style>
  <w:style w:type="paragraph" w:customStyle="1" w:styleId="style4104">
    <w:name w:val="ux-menu-arrow"/>
    <w:basedOn w:val="style0"/>
    <w:next w:val="style4104"/>
    <w:pPr>
      <w:spacing w:after="100" w:afterAutospacing="true" w:lineRule="auto" w:line="240"/>
    </w:pPr>
    <w:rPr>
      <w:rFonts w:ascii="Times New Roman" w:cs="Times New Roman" w:eastAsia="Times New Roman" w:hAnsi="Times New Roman"/>
      <w:sz w:val="2"/>
      <w:szCs w:val="2"/>
      <w:lang w:eastAsia="ru-RU"/>
    </w:rPr>
  </w:style>
  <w:style w:type="paragraph" w:customStyle="1" w:styleId="style4105">
    <w:name w:val="blk"/>
    <w:basedOn w:val="style0"/>
    <w:next w:val="style4105"/>
    <w:pPr>
      <w:pBdr>
        <w:left w:val="single" w:sz="4" w:space="0" w:color="d0d0d0"/>
        <w:right w:val="single" w:sz="4" w:space="0" w:color="d0d0d0"/>
        <w:top w:val="single" w:sz="4" w:space="0" w:color="d0d0d0"/>
        <w:bottom w:val="single" w:sz="4" w:space="0" w:color="d0d0d0"/>
      </w:pBdr>
      <w:spacing w:after="150" w:lineRule="auto" w:line="240"/>
    </w:pPr>
    <w:rPr>
      <w:rFonts w:ascii="Times New Roman" w:cs="Times New Roman" w:eastAsia="Times New Roman" w:hAnsi="Times New Roman"/>
      <w:sz w:val="24"/>
      <w:szCs w:val="24"/>
      <w:lang w:eastAsia="ru-RU"/>
    </w:rPr>
  </w:style>
  <w:style w:type="paragraph" w:customStyle="1" w:styleId="style4106">
    <w:name w:val="lblk-cont"/>
    <w:basedOn w:val="style0"/>
    <w:next w:val="style4106"/>
    <w:pPr>
      <w:spacing w:after="100" w:afterAutospacing="true" w:lineRule="auto" w:line="240"/>
      <w:jc w:val="center"/>
    </w:pPr>
    <w:rPr>
      <w:rFonts w:ascii="Times New Roman" w:cs="Times New Roman" w:eastAsia="Times New Roman" w:hAnsi="Times New Roman"/>
      <w:sz w:val="24"/>
      <w:szCs w:val="24"/>
      <w:lang w:eastAsia="ru-RU"/>
    </w:rPr>
  </w:style>
  <w:style w:type="paragraph" w:customStyle="1" w:styleId="style4107">
    <w:name w:val="smenu"/>
    <w:basedOn w:val="style0"/>
    <w:next w:val="style4107"/>
    <w:pPr>
      <w:spacing w:after="63" w:lineRule="auto" w:line="240"/>
    </w:pPr>
    <w:rPr>
      <w:rFonts w:ascii="Times New Roman" w:cs="Times New Roman" w:eastAsia="Times New Roman" w:hAnsi="Times New Roman"/>
      <w:sz w:val="13"/>
      <w:szCs w:val="13"/>
      <w:lang w:eastAsia="ru-RU"/>
    </w:rPr>
  </w:style>
  <w:style w:type="paragraph" w:customStyle="1" w:styleId="style4108">
    <w:name w:val="newslist"/>
    <w:basedOn w:val="style0"/>
    <w:next w:val="style4108"/>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09">
    <w:name w:val="cb"/>
    <w:basedOn w:val="style0"/>
    <w:next w:val="style4109"/>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10">
    <w:name w:val="b"/>
    <w:basedOn w:val="style0"/>
    <w:next w:val="style4110"/>
    <w:pPr>
      <w:spacing w:after="100" w:afterAutospacing="true" w:lineRule="auto" w:line="240"/>
    </w:pPr>
    <w:rPr>
      <w:rFonts w:ascii="Times New Roman" w:cs="Times New Roman" w:eastAsia="Times New Roman" w:hAnsi="Times New Roman"/>
      <w:b/>
      <w:bCs/>
      <w:sz w:val="24"/>
      <w:szCs w:val="24"/>
      <w:lang w:eastAsia="ru-RU"/>
    </w:rPr>
  </w:style>
  <w:style w:type="paragraph" w:customStyle="1" w:styleId="style4111">
    <w:name w:val="al"/>
    <w:basedOn w:val="style0"/>
    <w:next w:val="style4111"/>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12">
    <w:name w:val="ar"/>
    <w:basedOn w:val="style0"/>
    <w:next w:val="style4112"/>
    <w:pPr>
      <w:spacing w:after="100" w:afterAutospacing="true" w:lineRule="auto" w:line="240"/>
      <w:jc w:val="right"/>
    </w:pPr>
    <w:rPr>
      <w:rFonts w:ascii="Times New Roman" w:cs="Times New Roman" w:eastAsia="Times New Roman" w:hAnsi="Times New Roman"/>
      <w:sz w:val="24"/>
      <w:szCs w:val="24"/>
      <w:lang w:eastAsia="ru-RU"/>
    </w:rPr>
  </w:style>
  <w:style w:type="paragraph" w:customStyle="1" w:styleId="style4113">
    <w:name w:val="ac"/>
    <w:basedOn w:val="style0"/>
    <w:next w:val="style4113"/>
    <w:pPr>
      <w:spacing w:after="100" w:afterAutospacing="true" w:lineRule="auto" w:line="240"/>
      <w:jc w:val="center"/>
    </w:pPr>
    <w:rPr>
      <w:rFonts w:ascii="Times New Roman" w:cs="Times New Roman" w:eastAsia="Times New Roman" w:hAnsi="Times New Roman"/>
      <w:sz w:val="24"/>
      <w:szCs w:val="24"/>
      <w:lang w:eastAsia="ru-RU"/>
    </w:rPr>
  </w:style>
  <w:style w:type="paragraph" w:customStyle="1" w:styleId="style4114">
    <w:name w:val="smallbutton"/>
    <w:basedOn w:val="style0"/>
    <w:next w:val="style4114"/>
    <w:pPr>
      <w:pBdr>
        <w:left w:val="dotted" w:sz="4" w:space="0" w:color="000000"/>
        <w:right w:val="dotted" w:sz="4" w:space="0" w:color="000000"/>
        <w:top w:val="dotted" w:sz="4" w:space="0" w:color="000000"/>
        <w:bottom w:val="dotted" w:sz="4" w:space="0" w:color="000000"/>
      </w:pBdr>
      <w:spacing w:after="100" w:afterAutospacing="true" w:lineRule="auto" w:line="240"/>
    </w:pPr>
    <w:rPr>
      <w:rFonts w:ascii="Times New Roman" w:cs="Times New Roman" w:eastAsia="Times New Roman" w:hAnsi="Times New Roman"/>
      <w:color w:val="000000"/>
      <w:sz w:val="11"/>
      <w:szCs w:val="11"/>
      <w:lang w:eastAsia="ru-RU"/>
    </w:rPr>
  </w:style>
  <w:style w:type="paragraph" w:customStyle="1" w:styleId="style4115">
    <w:name w:val="align_center"/>
    <w:basedOn w:val="style0"/>
    <w:next w:val="style4115"/>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16">
    <w:name w:val="list-news"/>
    <w:basedOn w:val="style0"/>
    <w:next w:val="style4116"/>
    <w:pPr>
      <w:spacing w:after="100" w:afterAutospacing="true" w:lineRule="auto" w:line="240"/>
      <w:jc w:val="center"/>
    </w:pPr>
    <w:rPr>
      <w:rFonts w:ascii="Times New Roman" w:cs="Times New Roman" w:eastAsia="Times New Roman" w:hAnsi="Times New Roman"/>
      <w:sz w:val="24"/>
      <w:szCs w:val="24"/>
      <w:lang w:eastAsia="ru-RU"/>
    </w:rPr>
  </w:style>
  <w:style w:type="paragraph" w:customStyle="1" w:styleId="style4117">
    <w:name w:val="newslist2"/>
    <w:basedOn w:val="style0"/>
    <w:next w:val="style4117"/>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18">
    <w:name w:val="ux-menu-ie-iframe"/>
    <w:basedOn w:val="style0"/>
    <w:next w:val="style4118"/>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19">
    <w:name w:val="ux-menu-item-main"/>
    <w:basedOn w:val="style0"/>
    <w:next w:val="style4119"/>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0">
    <w:name w:val="lt"/>
    <w:basedOn w:val="style0"/>
    <w:next w:val="style4120"/>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1">
    <w:name w:val="rt"/>
    <w:basedOn w:val="style0"/>
    <w:next w:val="style4121"/>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2">
    <w:name w:val="lb"/>
    <w:basedOn w:val="style0"/>
    <w:next w:val="style4122"/>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3">
    <w:name w:val="rb"/>
    <w:basedOn w:val="style0"/>
    <w:next w:val="style4123"/>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4">
    <w:name w:val="in"/>
    <w:basedOn w:val="style0"/>
    <w:next w:val="style4124"/>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5">
    <w:name w:val="d"/>
    <w:basedOn w:val="style0"/>
    <w:next w:val="style4125"/>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6">
    <w:name w:val="loading"/>
    <w:basedOn w:val="style0"/>
    <w:next w:val="style4126"/>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7">
    <w:name w:val="image"/>
    <w:basedOn w:val="style0"/>
    <w:next w:val="style4127"/>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8">
    <w:name w:val="pi"/>
    <w:basedOn w:val="style0"/>
    <w:next w:val="style4128"/>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29">
    <w:name w:val="ni"/>
    <w:basedOn w:val="style0"/>
    <w:next w:val="style4129"/>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0">
    <w:name w:val="descr"/>
    <w:basedOn w:val="style0"/>
    <w:next w:val="style4130"/>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1">
    <w:name w:val="thumbs"/>
    <w:basedOn w:val="style0"/>
    <w:next w:val="style4131"/>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2">
    <w:name w:val="ux-menu-container"/>
    <w:basedOn w:val="style0"/>
    <w:next w:val="style4132"/>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3">
    <w:name w:val="lblk"/>
    <w:basedOn w:val="style0"/>
    <w:next w:val="style4133"/>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4">
    <w:name w:val="m_ord_menu"/>
    <w:basedOn w:val="style0"/>
    <w:next w:val="style4134"/>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5">
    <w:name w:val="m_ord_list"/>
    <w:basedOn w:val="style0"/>
    <w:next w:val="style4135"/>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6">
    <w:name w:val="t"/>
    <w:basedOn w:val="style0"/>
    <w:next w:val="style4136"/>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7">
    <w:name w:val="stbl"/>
    <w:basedOn w:val="style0"/>
    <w:next w:val="style4137"/>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8">
    <w:name w:val="pager"/>
    <w:basedOn w:val="style0"/>
    <w:next w:val="style4138"/>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39">
    <w:name w:val="bb"/>
    <w:basedOn w:val="style0"/>
    <w:next w:val="style4139"/>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0">
    <w:name w:val="bbs"/>
    <w:basedOn w:val="style0"/>
    <w:next w:val="style4140"/>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1">
    <w:name w:val="bt"/>
    <w:basedOn w:val="style0"/>
    <w:next w:val="style4141"/>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2">
    <w:name w:val="hd"/>
    <w:basedOn w:val="style0"/>
    <w:next w:val="style4142"/>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3">
    <w:name w:val="err"/>
    <w:basedOn w:val="style0"/>
    <w:next w:val="style4143"/>
    <w:pPr>
      <w:pBdr>
        <w:left w:val="single" w:sz="4" w:space="0" w:color="ff0000"/>
        <w:right w:val="single" w:sz="4" w:space="0" w:color="ff0000"/>
        <w:top w:val="single" w:sz="4" w:space="0" w:color="ff0000"/>
        <w:bottom w:val="single" w:sz="4" w:space="0" w:color="ff0000"/>
      </w:pBd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4">
    <w:name w:val="ux-menu-ie-iframe1"/>
    <w:basedOn w:val="style0"/>
    <w:next w:val="style4144"/>
    <w:pPr>
      <w:spacing w:after="0" w:lineRule="auto" w:line="240"/>
    </w:pPr>
    <w:rPr>
      <w:rFonts w:ascii="Times New Roman" w:cs="Times New Roman" w:eastAsia="Times New Roman" w:hAnsi="Times New Roman"/>
      <w:vanish/>
      <w:sz w:val="24"/>
      <w:szCs w:val="24"/>
      <w:lang w:eastAsia="ru-RU"/>
    </w:rPr>
  </w:style>
  <w:style w:type="paragraph" w:customStyle="1" w:styleId="style4145">
    <w:name w:val="ux-menu-ie-iframe2"/>
    <w:basedOn w:val="style0"/>
    <w:next w:val="style4145"/>
    <w:pPr>
      <w:spacing w:after="0" w:lineRule="auto" w:line="240"/>
    </w:pPr>
    <w:rPr>
      <w:rFonts w:ascii="Times New Roman" w:cs="Times New Roman" w:eastAsia="Times New Roman" w:hAnsi="Times New Roman"/>
      <w:vanish/>
      <w:sz w:val="24"/>
      <w:szCs w:val="24"/>
      <w:lang w:eastAsia="ru-RU"/>
    </w:rPr>
  </w:style>
  <w:style w:type="paragraph" w:customStyle="1" w:styleId="style4146">
    <w:name w:val="ux-menu-item-main1"/>
    <w:basedOn w:val="style0"/>
    <w:next w:val="style4146"/>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7">
    <w:name w:val="ux-menu-container1"/>
    <w:basedOn w:val="style0"/>
    <w:next w:val="style4147"/>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48">
    <w:name w:val="ux-menu-item-main2"/>
    <w:basedOn w:val="style0"/>
    <w:next w:val="style4148"/>
    <w:pPr>
      <w:spacing w:before="75" w:after="75" w:lineRule="auto" w:line="240"/>
      <w:ind w:left="75" w:right="75"/>
    </w:pPr>
    <w:rPr>
      <w:rFonts w:ascii="Times New Roman" w:cs="Times New Roman" w:eastAsia="Times New Roman" w:hAnsi="Times New Roman"/>
      <w:sz w:val="24"/>
      <w:szCs w:val="24"/>
      <w:lang w:eastAsia="ru-RU"/>
    </w:rPr>
  </w:style>
  <w:style w:type="paragraph" w:customStyle="1" w:styleId="style4149">
    <w:name w:val="lblk1"/>
    <w:basedOn w:val="style0"/>
    <w:next w:val="style4149"/>
    <w:pPr>
      <w:spacing w:after="150" w:lineRule="auto" w:line="240"/>
    </w:pPr>
    <w:rPr>
      <w:rFonts w:ascii="Times New Roman" w:cs="Times New Roman" w:eastAsia="Times New Roman" w:hAnsi="Times New Roman"/>
      <w:sz w:val="24"/>
      <w:szCs w:val="24"/>
      <w:lang w:eastAsia="ru-RU"/>
    </w:rPr>
  </w:style>
  <w:style w:type="paragraph" w:customStyle="1" w:styleId="style4150">
    <w:name w:val="bb1"/>
    <w:basedOn w:val="style0"/>
    <w:next w:val="style4150"/>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51">
    <w:name w:val="bbs1"/>
    <w:basedOn w:val="style0"/>
    <w:next w:val="style4151"/>
    <w:pPr>
      <w:pBdr>
        <w:bottom w:val="single" w:sz="4" w:space="0" w:color="d0d0d0"/>
      </w:pBdr>
      <w:spacing w:after="100" w:afterAutospacing="true" w:lineRule="auto" w:line="240"/>
    </w:pPr>
    <w:rPr>
      <w:rFonts w:ascii="Times New Roman" w:cs="Times New Roman" w:eastAsia="Times New Roman" w:hAnsi="Times New Roman"/>
      <w:sz w:val="24"/>
      <w:szCs w:val="24"/>
      <w:lang w:eastAsia="ru-RU"/>
    </w:rPr>
  </w:style>
  <w:style w:type="paragraph" w:customStyle="1" w:styleId="style4152">
    <w:name w:val="bt1"/>
    <w:basedOn w:val="style0"/>
    <w:next w:val="style4152"/>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53">
    <w:name w:val="in1"/>
    <w:basedOn w:val="style0"/>
    <w:next w:val="style4153"/>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54">
    <w:name w:val="blk1"/>
    <w:basedOn w:val="style0"/>
    <w:next w:val="style4154"/>
    <w:pPr>
      <w:pBdr>
        <w:left w:val="single" w:sz="4" w:space="0" w:color="d0d0d0"/>
        <w:right w:val="single" w:sz="4" w:space="0" w:color="d0d0d0"/>
        <w:top w:val="single" w:sz="4" w:space="0" w:color="d0d0d0"/>
        <w:bottom w:val="single" w:sz="4" w:space="0" w:color="d0d0d0"/>
      </w:pBdr>
      <w:spacing w:after="150" w:lineRule="auto" w:line="240"/>
    </w:pPr>
    <w:rPr>
      <w:rFonts w:ascii="Times New Roman" w:cs="Times New Roman" w:eastAsia="Times New Roman" w:hAnsi="Times New Roman"/>
      <w:sz w:val="24"/>
      <w:szCs w:val="24"/>
      <w:lang w:eastAsia="ru-RU"/>
    </w:rPr>
  </w:style>
  <w:style w:type="paragraph" w:customStyle="1" w:styleId="style4155">
    <w:name w:val="m_ord_menu1"/>
    <w:basedOn w:val="style0"/>
    <w:next w:val="style4155"/>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56">
    <w:name w:val="m_ord_list1"/>
    <w:basedOn w:val="style0"/>
    <w:next w:val="style4156"/>
    <w:pPr>
      <w:spacing w:after="0" w:lineRule="auto" w:line="240"/>
    </w:pPr>
    <w:rPr>
      <w:rFonts w:ascii="Times New Roman" w:cs="Times New Roman" w:eastAsia="Times New Roman" w:hAnsi="Times New Roman"/>
      <w:sz w:val="14"/>
      <w:szCs w:val="14"/>
      <w:lang w:eastAsia="ru-RU"/>
    </w:rPr>
  </w:style>
  <w:style w:type="paragraph" w:customStyle="1" w:styleId="style4157">
    <w:name w:val="d1"/>
    <w:basedOn w:val="style0"/>
    <w:next w:val="style4157"/>
    <w:pPr>
      <w:spacing w:after="100" w:afterAutospacing="true" w:lineRule="auto" w:line="240"/>
      <w:jc w:val="center"/>
    </w:pPr>
    <w:rPr>
      <w:rFonts w:ascii="Times New Roman" w:cs="Times New Roman" w:eastAsia="Times New Roman" w:hAnsi="Times New Roman"/>
      <w:b/>
      <w:bCs/>
      <w:color w:val="c84444"/>
      <w:sz w:val="24"/>
      <w:szCs w:val="24"/>
      <w:lang w:eastAsia="ru-RU"/>
    </w:rPr>
  </w:style>
  <w:style w:type="paragraph" w:customStyle="1" w:styleId="style4158">
    <w:name w:val="t1"/>
    <w:basedOn w:val="style0"/>
    <w:next w:val="style4158"/>
    <w:pPr>
      <w:spacing w:after="100" w:afterAutospacing="true" w:lineRule="auto" w:line="240"/>
      <w:jc w:val="center"/>
    </w:pPr>
    <w:rPr>
      <w:rFonts w:ascii="Times New Roman" w:cs="Times New Roman" w:eastAsia="Times New Roman" w:hAnsi="Times New Roman"/>
      <w:b/>
      <w:bCs/>
      <w:sz w:val="24"/>
      <w:szCs w:val="24"/>
      <w:lang w:eastAsia="ru-RU"/>
    </w:rPr>
  </w:style>
  <w:style w:type="paragraph" w:customStyle="1" w:styleId="style4159">
    <w:name w:val="stbl1"/>
    <w:basedOn w:val="style0"/>
    <w:next w:val="style4159"/>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60">
    <w:name w:val="hd1"/>
    <w:basedOn w:val="style0"/>
    <w:next w:val="style4160"/>
    <w:pPr>
      <w:spacing w:after="0" w:lineRule="atLeast" w:line="225"/>
    </w:pPr>
    <w:rPr>
      <w:rFonts w:ascii="Arial" w:cs="Arial" w:eastAsia="Times New Roman" w:hAnsi="Arial"/>
      <w:b/>
      <w:bCs/>
      <w:sz w:val="15"/>
      <w:szCs w:val="15"/>
      <w:lang w:eastAsia="ru-RU"/>
    </w:rPr>
  </w:style>
  <w:style w:type="paragraph" w:customStyle="1" w:styleId="style4161">
    <w:name w:val="lt1"/>
    <w:basedOn w:val="style0"/>
    <w:next w:val="style4161"/>
    <w:pPr>
      <w:spacing w:after="100" w:afterAutospacing="true" w:lineRule="auto" w:line="240"/>
    </w:pPr>
    <w:rPr>
      <w:rFonts w:ascii="Times New Roman" w:cs="Times New Roman" w:eastAsia="Times New Roman" w:hAnsi="Times New Roman"/>
      <w:sz w:val="2"/>
      <w:szCs w:val="2"/>
      <w:lang w:eastAsia="ru-RU"/>
    </w:rPr>
  </w:style>
  <w:style w:type="paragraph" w:customStyle="1" w:styleId="style4162">
    <w:name w:val="rt1"/>
    <w:basedOn w:val="style0"/>
    <w:next w:val="style4162"/>
    <w:pPr>
      <w:spacing w:after="100" w:afterAutospacing="true" w:lineRule="auto" w:line="240"/>
    </w:pPr>
    <w:rPr>
      <w:rFonts w:ascii="Times New Roman" w:cs="Times New Roman" w:eastAsia="Times New Roman" w:hAnsi="Times New Roman"/>
      <w:sz w:val="2"/>
      <w:szCs w:val="2"/>
      <w:lang w:eastAsia="ru-RU"/>
    </w:rPr>
  </w:style>
  <w:style w:type="paragraph" w:customStyle="1" w:styleId="style4163">
    <w:name w:val="lb1"/>
    <w:basedOn w:val="style0"/>
    <w:next w:val="style4163"/>
    <w:pPr>
      <w:spacing w:after="100" w:afterAutospacing="true" w:lineRule="auto" w:line="240"/>
    </w:pPr>
    <w:rPr>
      <w:rFonts w:ascii="Times New Roman" w:cs="Times New Roman" w:eastAsia="Times New Roman" w:hAnsi="Times New Roman"/>
      <w:sz w:val="2"/>
      <w:szCs w:val="2"/>
      <w:lang w:eastAsia="ru-RU"/>
    </w:rPr>
  </w:style>
  <w:style w:type="paragraph" w:customStyle="1" w:styleId="style4164">
    <w:name w:val="rb1"/>
    <w:basedOn w:val="style0"/>
    <w:next w:val="style4164"/>
    <w:pPr>
      <w:spacing w:after="100" w:afterAutospacing="true" w:lineRule="auto" w:line="240"/>
    </w:pPr>
    <w:rPr>
      <w:rFonts w:ascii="Times New Roman" w:cs="Times New Roman" w:eastAsia="Times New Roman" w:hAnsi="Times New Roman"/>
      <w:sz w:val="2"/>
      <w:szCs w:val="2"/>
      <w:lang w:eastAsia="ru-RU"/>
    </w:rPr>
  </w:style>
  <w:style w:type="paragraph" w:customStyle="1" w:styleId="style4165">
    <w:name w:val="in2"/>
    <w:basedOn w:val="style0"/>
    <w:next w:val="style4165"/>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66">
    <w:name w:val="d2"/>
    <w:basedOn w:val="style0"/>
    <w:next w:val="style4166"/>
    <w:pPr>
      <w:pBdr>
        <w:left w:val="single" w:sz="4" w:space="3" w:color="000000"/>
      </w:pBdr>
      <w:spacing w:after="100" w:afterAutospacing="true" w:lineRule="atLeast" w:line="150"/>
    </w:pPr>
    <w:rPr>
      <w:rFonts w:ascii="Arial" w:cs="Arial" w:eastAsia="Times New Roman" w:hAnsi="Arial"/>
      <w:color w:val="be2222"/>
      <w:sz w:val="15"/>
      <w:szCs w:val="15"/>
      <w:lang w:eastAsia="ru-RU"/>
    </w:rPr>
  </w:style>
  <w:style w:type="paragraph" w:customStyle="1" w:styleId="style4167">
    <w:name w:val="pager1"/>
    <w:basedOn w:val="style0"/>
    <w:next w:val="style4167"/>
    <w:pPr>
      <w:spacing w:after="0" w:lineRule="atLeast" w:line="326"/>
      <w:ind w:left="-38"/>
    </w:pPr>
    <w:rPr>
      <w:rFonts w:ascii="Times New Roman" w:cs="Times New Roman" w:eastAsia="Times New Roman" w:hAnsi="Times New Roman"/>
      <w:sz w:val="15"/>
      <w:szCs w:val="15"/>
      <w:lang w:eastAsia="ru-RU"/>
    </w:rPr>
  </w:style>
  <w:style w:type="paragraph" w:customStyle="1" w:styleId="style4168">
    <w:name w:val="loading1"/>
    <w:basedOn w:val="style0"/>
    <w:next w:val="style4168"/>
    <w:pPr>
      <w:shd w:val="clear" w:color="auto" w:fill="cccccc"/>
      <w:spacing w:after="100" w:afterAutospacing="true" w:lineRule="auto" w:line="240"/>
    </w:pPr>
    <w:rPr>
      <w:rFonts w:ascii="Times New Roman" w:cs="Times New Roman" w:eastAsia="Times New Roman" w:hAnsi="Times New Roman"/>
      <w:sz w:val="24"/>
      <w:szCs w:val="24"/>
      <w:lang w:eastAsia="ru-RU"/>
    </w:rPr>
  </w:style>
  <w:style w:type="paragraph" w:customStyle="1" w:styleId="style4169">
    <w:name w:val="image1"/>
    <w:basedOn w:val="style0"/>
    <w:next w:val="style4169"/>
    <w:pPr>
      <w:shd w:val="clear" w:color="auto" w:fill="cccccc"/>
      <w:spacing w:before="100" w:beforeAutospacing="true" w:after="100" w:afterAutospacing="true" w:lineRule="auto" w:line="240"/>
      <w:jc w:val="center"/>
    </w:pPr>
    <w:rPr>
      <w:rFonts w:ascii="Times New Roman" w:cs="Times New Roman" w:eastAsia="Times New Roman" w:hAnsi="Times New Roman"/>
      <w:sz w:val="24"/>
      <w:szCs w:val="24"/>
      <w:lang w:eastAsia="ru-RU"/>
    </w:rPr>
  </w:style>
  <w:style w:type="paragraph" w:customStyle="1" w:styleId="style4170">
    <w:name w:val="pi1"/>
    <w:basedOn w:val="style0"/>
    <w:next w:val="style4170"/>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71">
    <w:name w:val="ni1"/>
    <w:basedOn w:val="style0"/>
    <w:next w:val="style4171"/>
    <w:pPr>
      <w:spacing w:after="100" w:afterAutospacing="true" w:lineRule="auto" w:line="240"/>
    </w:pPr>
    <w:rPr>
      <w:rFonts w:ascii="Times New Roman" w:cs="Times New Roman" w:eastAsia="Times New Roman" w:hAnsi="Times New Roman"/>
      <w:sz w:val="24"/>
      <w:szCs w:val="24"/>
      <w:lang w:eastAsia="ru-RU"/>
    </w:rPr>
  </w:style>
  <w:style w:type="paragraph" w:customStyle="1" w:styleId="style4172">
    <w:name w:val="descr1"/>
    <w:basedOn w:val="style0"/>
    <w:next w:val="style4172"/>
    <w:pPr>
      <w:shd w:val="clear" w:color="auto" w:fill="cccccc"/>
      <w:spacing w:before="25" w:after="0" w:lineRule="auto" w:line="240"/>
      <w:jc w:val="center"/>
    </w:pPr>
    <w:rPr>
      <w:rFonts w:ascii="Times New Roman" w:cs="Times New Roman" w:eastAsia="Times New Roman" w:hAnsi="Times New Roman"/>
      <w:sz w:val="24"/>
      <w:szCs w:val="24"/>
      <w:lang w:eastAsia="ru-RU"/>
    </w:rPr>
  </w:style>
  <w:style w:type="paragraph" w:customStyle="1" w:styleId="style4173">
    <w:name w:val="thumbs1"/>
    <w:basedOn w:val="style0"/>
    <w:next w:val="style4173"/>
    <w:pPr>
      <w:pBdr>
        <w:left w:val="single" w:sz="12" w:space="0" w:color="cccccc"/>
        <w:right w:val="single" w:sz="12" w:space="0" w:color="cccccc"/>
        <w:top w:val="single" w:sz="12" w:space="0" w:color="cccccc"/>
        <w:bottom w:val="single" w:sz="12" w:space="0" w:color="cccccc"/>
      </w:pBdr>
      <w:shd w:val="clear" w:color="auto" w:fill="cccccc"/>
      <w:spacing w:before="25" w:after="100" w:afterAutospacing="true" w:lineRule="auto" w:line="240"/>
    </w:pPr>
    <w:rPr>
      <w:rFonts w:ascii="Times New Roman" w:cs="Times New Roman" w:eastAsia="Times New Roman" w:hAnsi="Times New Roman"/>
      <w:sz w:val="24"/>
      <w:szCs w:val="24"/>
      <w:lang w:eastAsia="ru-RU"/>
    </w:rPr>
  </w:style>
  <w:style w:type="paragraph" w:customStyle="1" w:styleId="style4174">
    <w:name w:val="d3"/>
    <w:basedOn w:val="style0"/>
    <w:next w:val="style4174"/>
    <w:pPr>
      <w:pBdr>
        <w:left w:val="single" w:sz="4" w:space="3" w:color="000000"/>
      </w:pBdr>
      <w:spacing w:after="100" w:afterAutospacing="true" w:lineRule="atLeast" w:line="150"/>
    </w:pPr>
    <w:rPr>
      <w:rFonts w:ascii="Arial" w:cs="Arial" w:eastAsia="Times New Roman" w:hAnsi="Arial"/>
      <w:color w:val="be2222"/>
      <w:sz w:val="15"/>
      <w:szCs w:val="15"/>
      <w:lang w:eastAsia="ru-RU"/>
    </w:rPr>
  </w:style>
  <w:style w:type="character" w:customStyle="1" w:styleId="style4175">
    <w:name w:val="ux-menu-arrow1"/>
    <w:basedOn w:val="style65"/>
    <w:next w:val="style4175"/>
    <w:rPr>
      <w:vanish w:val="false"/>
      <w:webHidden w:val="false"/>
      <w:sz w:val="2"/>
      <w:szCs w:val="2"/>
      <w:specVanish w:val="false"/>
    </w:rPr>
  </w:style>
  <w:style w:type="character" w:customStyle="1" w:styleId="style4176">
    <w:name w:val="ux-menu-arrow2"/>
    <w:basedOn w:val="style65"/>
    <w:next w:val="style4176"/>
    <w:rPr>
      <w:vanish w:val="false"/>
      <w:webHidden w:val="false"/>
      <w:sz w:val="2"/>
      <w:szCs w:val="2"/>
      <w:specVanish w:val="false"/>
    </w:rPr>
  </w:style>
  <w:style w:type="character" w:customStyle="1" w:styleId="style4177">
    <w:name w:val="ux-menu-arrow3"/>
    <w:basedOn w:val="style65"/>
    <w:next w:val="style4177"/>
    <w:rPr>
      <w:vanish w:val="false"/>
      <w:webHidden w:val="false"/>
      <w:sz w:val="2"/>
      <w:szCs w:val="2"/>
      <w:specVanish w:val="false"/>
    </w:rPr>
  </w:style>
  <w:style w:type="character" w:customStyle="1" w:styleId="style4178">
    <w:name w:val="ux-menu-arrow4"/>
    <w:basedOn w:val="style65"/>
    <w:next w:val="style4178"/>
    <w:rPr>
      <w:vanish w:val="false"/>
      <w:webHidden w:val="false"/>
      <w:sz w:val="2"/>
      <w:szCs w:val="2"/>
      <w:specVanish w:val="false"/>
    </w:rPr>
  </w:style>
  <w:style w:type="character" w:customStyle="1" w:styleId="style4179">
    <w:name w:val="ux-menu-arrow5"/>
    <w:basedOn w:val="style65"/>
    <w:next w:val="style4179"/>
    <w:rPr>
      <w:vanish w:val="false"/>
      <w:webHidden w:val="false"/>
      <w:sz w:val="2"/>
      <w:szCs w:val="2"/>
      <w:specVanish w:val="false"/>
    </w:rPr>
  </w:style>
  <w:style w:type="character" w:customStyle="1" w:styleId="style4180">
    <w:name w:val="ux-menu-arrow6"/>
    <w:basedOn w:val="style65"/>
    <w:next w:val="style4180"/>
    <w:rPr>
      <w:vanish w:val="false"/>
      <w:webHidden w:val="false"/>
      <w:sz w:val="2"/>
      <w:szCs w:val="2"/>
      <w:specVanish w:val="false"/>
    </w:rPr>
  </w:style>
  <w:style w:type="character" w:customStyle="1" w:styleId="style4181">
    <w:name w:val="ux-menu-arrow7"/>
    <w:basedOn w:val="style65"/>
    <w:next w:val="style4181"/>
    <w:rPr>
      <w:vanish w:val="false"/>
      <w:webHidden w:val="false"/>
      <w:sz w:val="2"/>
      <w:szCs w:val="2"/>
      <w:specVanish w:val="false"/>
    </w:rPr>
  </w:style>
  <w:style w:type="character" w:customStyle="1" w:styleId="style4182">
    <w:name w:val="ux-menu-arrow8"/>
    <w:basedOn w:val="style65"/>
    <w:next w:val="style4182"/>
    <w:rPr>
      <w:vanish w:val="false"/>
      <w:webHidden w:val="false"/>
      <w:sz w:val="2"/>
      <w:szCs w:val="2"/>
      <w:specVanish w:val="false"/>
    </w:rPr>
  </w:style>
  <w:style w:type="character" w:customStyle="1" w:styleId="style4183">
    <w:name w:val="ux-menu-arrow9"/>
    <w:basedOn w:val="style65"/>
    <w:next w:val="style4183"/>
    <w:rPr>
      <w:vanish w:val="false"/>
      <w:webHidden w:val="false"/>
      <w:sz w:val="2"/>
      <w:szCs w:val="2"/>
      <w:specVanish w:val="false"/>
    </w:rPr>
  </w:style>
  <w:style w:type="character" w:customStyle="1" w:styleId="style4184">
    <w:name w:val="ux-menu-arrow10"/>
    <w:basedOn w:val="style65"/>
    <w:next w:val="style4184"/>
    <w:rPr>
      <w:vanish w:val="false"/>
      <w:webHidden w:val="false"/>
      <w:sz w:val="2"/>
      <w:szCs w:val="2"/>
      <w:specVanish w:val="false"/>
    </w:rPr>
  </w:style>
  <w:style w:type="character" w:customStyle="1" w:styleId="style4185">
    <w:name w:val="ux-menu-arrow11"/>
    <w:basedOn w:val="style65"/>
    <w:next w:val="style4185"/>
    <w:rPr>
      <w:vanish w:val="false"/>
      <w:webHidden w:val="false"/>
      <w:sz w:val="2"/>
      <w:szCs w:val="2"/>
      <w:specVanish w:val="false"/>
    </w:rPr>
  </w:style>
  <w:style w:type="character" w:customStyle="1" w:styleId="style4186">
    <w:name w:val="ux-menu-arrow12"/>
    <w:basedOn w:val="style65"/>
    <w:next w:val="style4186"/>
    <w:rPr>
      <w:vanish w:val="false"/>
      <w:webHidden w:val="false"/>
      <w:sz w:val="2"/>
      <w:szCs w:val="2"/>
      <w:specVanish w:val="false"/>
    </w:rPr>
  </w:style>
  <w:style w:type="character" w:customStyle="1" w:styleId="style4187">
    <w:name w:val="ux-menu-arrow13"/>
    <w:basedOn w:val="style65"/>
    <w:next w:val="style4187"/>
    <w:rPr>
      <w:vanish w:val="false"/>
      <w:webHidden w:val="false"/>
      <w:sz w:val="2"/>
      <w:szCs w:val="2"/>
      <w:specVanish w:val="false"/>
    </w:rPr>
  </w:style>
  <w:style w:type="character" w:customStyle="1" w:styleId="style4188">
    <w:name w:val="ux-menu-arrow14"/>
    <w:basedOn w:val="style65"/>
    <w:next w:val="style4188"/>
    <w:rPr>
      <w:vanish w:val="false"/>
      <w:webHidden w:val="false"/>
      <w:sz w:val="2"/>
      <w:szCs w:val="2"/>
      <w:specVanish w:val="false"/>
    </w:rPr>
  </w:style>
  <w:style w:type="character" w:customStyle="1" w:styleId="style4189">
    <w:name w:val="ux-menu-arrow15"/>
    <w:basedOn w:val="style65"/>
    <w:next w:val="style4189"/>
    <w:rPr>
      <w:vanish w:val="false"/>
      <w:webHidden w:val="false"/>
      <w:sz w:val="2"/>
      <w:szCs w:val="2"/>
      <w:specVanish w:val="false"/>
    </w:rPr>
  </w:style>
  <w:style w:type="character" w:customStyle="1" w:styleId="style4190">
    <w:name w:val="ux-menu-arrow16"/>
    <w:basedOn w:val="style65"/>
    <w:next w:val="style4190"/>
    <w:rPr>
      <w:vanish w:val="false"/>
      <w:webHidden w:val="false"/>
      <w:sz w:val="2"/>
      <w:szCs w:val="2"/>
      <w:specVanish w:val="false"/>
    </w:rPr>
  </w:style>
  <w:style w:type="character" w:customStyle="1" w:styleId="style4191">
    <w:name w:val="ux-menu-arrow17"/>
    <w:basedOn w:val="style65"/>
    <w:next w:val="style4191"/>
    <w:rPr>
      <w:vanish w:val="false"/>
      <w:webHidden w:val="false"/>
      <w:sz w:val="2"/>
      <w:szCs w:val="2"/>
      <w:specVanish w:val="false"/>
    </w:rPr>
  </w:style>
  <w:style w:type="character" w:customStyle="1" w:styleId="style4192">
    <w:name w:val="ux-menu-arrow18"/>
    <w:basedOn w:val="style65"/>
    <w:next w:val="style4192"/>
    <w:rPr>
      <w:vanish w:val="false"/>
      <w:webHidden w:val="false"/>
      <w:sz w:val="2"/>
      <w:szCs w:val="2"/>
      <w:specVanish w:val="false"/>
    </w:rPr>
  </w:style>
  <w:style w:type="character" w:customStyle="1" w:styleId="style4193">
    <w:name w:val="ux-menu-arrow19"/>
    <w:basedOn w:val="style65"/>
    <w:next w:val="style4193"/>
    <w:rPr>
      <w:vanish w:val="false"/>
      <w:webHidden w:val="false"/>
      <w:sz w:val="2"/>
      <w:szCs w:val="2"/>
      <w:specVanish w:val="false"/>
    </w:rPr>
  </w:style>
  <w:style w:type="character" w:customStyle="1" w:styleId="style4194">
    <w:name w:val="ux-menu-arrow20"/>
    <w:basedOn w:val="style65"/>
    <w:next w:val="style4194"/>
    <w:rPr>
      <w:vanish w:val="false"/>
      <w:webHidden w:val="false"/>
      <w:sz w:val="2"/>
      <w:szCs w:val="2"/>
      <w:specVanish w:val="false"/>
    </w:rPr>
  </w:style>
  <w:style w:type="character" w:customStyle="1" w:styleId="style4195">
    <w:name w:val="ux-menu-arrow21"/>
    <w:basedOn w:val="style65"/>
    <w:next w:val="style4195"/>
    <w:rPr>
      <w:vanish w:val="false"/>
      <w:webHidden w:val="false"/>
      <w:sz w:val="2"/>
      <w:szCs w:val="2"/>
      <w:specVanish w:val="false"/>
    </w:rPr>
  </w:style>
  <w:style w:type="character" w:customStyle="1" w:styleId="style4196">
    <w:name w:val="ux-menu-arrow22"/>
    <w:basedOn w:val="style65"/>
    <w:next w:val="style4196"/>
    <w:rPr>
      <w:vanish w:val="false"/>
      <w:webHidden w:val="false"/>
      <w:sz w:val="2"/>
      <w:szCs w:val="2"/>
      <w:specVanish w:val="false"/>
    </w:rPr>
  </w:style>
  <w:style w:type="character" w:customStyle="1" w:styleId="style4197">
    <w:name w:val="ux-menu-arrow23"/>
    <w:basedOn w:val="style65"/>
    <w:next w:val="style4197"/>
    <w:rPr>
      <w:vanish w:val="false"/>
      <w:webHidden w:val="false"/>
      <w:sz w:val="2"/>
      <w:szCs w:val="2"/>
      <w:specVanish w:val="false"/>
    </w:rPr>
  </w:style>
  <w:style w:type="character" w:customStyle="1" w:styleId="style4198">
    <w:name w:val="ux-menu-arrow24"/>
    <w:basedOn w:val="style65"/>
    <w:next w:val="style4198"/>
    <w:rPr>
      <w:vanish w:val="false"/>
      <w:webHidden w:val="false"/>
      <w:sz w:val="2"/>
      <w:szCs w:val="2"/>
      <w:specVanish w:val="false"/>
    </w:rPr>
  </w:style>
  <w:style w:type="character" w:customStyle="1" w:styleId="style4199">
    <w:name w:val="ux-menu-arrow25"/>
    <w:basedOn w:val="style65"/>
    <w:next w:val="style4199"/>
    <w:rPr>
      <w:vanish w:val="false"/>
      <w:webHidden w:val="false"/>
      <w:sz w:val="2"/>
      <w:szCs w:val="2"/>
      <w:specVanish w:val="false"/>
    </w:rPr>
  </w:style>
  <w:style w:type="character" w:customStyle="1" w:styleId="style4200">
    <w:name w:val="ux-menu-arrow26"/>
    <w:basedOn w:val="style65"/>
    <w:next w:val="style4200"/>
    <w:rPr>
      <w:vanish w:val="false"/>
      <w:webHidden w:val="false"/>
      <w:sz w:val="2"/>
      <w:szCs w:val="2"/>
      <w:specVanish w:val="false"/>
    </w:rPr>
  </w:style>
  <w:style w:type="character" w:customStyle="1" w:styleId="style4201">
    <w:name w:val="ux-menu-arrow27"/>
    <w:basedOn w:val="style65"/>
    <w:next w:val="style4201"/>
    <w:rPr>
      <w:vanish w:val="false"/>
      <w:webHidden w:val="false"/>
      <w:sz w:val="2"/>
      <w:szCs w:val="2"/>
      <w:specVanish w:val="false"/>
    </w:rPr>
  </w:style>
  <w:style w:type="character" w:customStyle="1" w:styleId="style4202">
    <w:name w:val="ux-menu-arrow28"/>
    <w:basedOn w:val="style65"/>
    <w:next w:val="style4202"/>
    <w:rPr>
      <w:vanish w:val="false"/>
      <w:webHidden w:val="false"/>
      <w:sz w:val="2"/>
      <w:szCs w:val="2"/>
      <w:specVanish w:val="false"/>
    </w:rPr>
  </w:style>
  <w:style w:type="character" w:customStyle="1" w:styleId="style4203">
    <w:name w:val="ux-menu-arrow29"/>
    <w:basedOn w:val="style65"/>
    <w:next w:val="style4203"/>
    <w:rPr>
      <w:vanish w:val="false"/>
      <w:webHidden w:val="false"/>
      <w:sz w:val="2"/>
      <w:szCs w:val="2"/>
      <w:specVanish w:val="false"/>
    </w:rPr>
  </w:style>
  <w:style w:type="character" w:customStyle="1" w:styleId="style4204">
    <w:name w:val="ux-menu-arrow30"/>
    <w:basedOn w:val="style65"/>
    <w:next w:val="style4204"/>
    <w:rPr>
      <w:vanish w:val="false"/>
      <w:webHidden w:val="false"/>
      <w:sz w:val="2"/>
      <w:szCs w:val="2"/>
      <w:specVanish w:val="false"/>
    </w:rPr>
  </w:style>
  <w:style w:type="character" w:customStyle="1" w:styleId="style4205">
    <w:name w:val="ux-menu-arrow31"/>
    <w:basedOn w:val="style65"/>
    <w:next w:val="style4205"/>
    <w:rPr>
      <w:vanish w:val="false"/>
      <w:webHidden w:val="false"/>
      <w:sz w:val="2"/>
      <w:szCs w:val="2"/>
      <w:specVanish w:val="false"/>
    </w:rPr>
  </w:style>
  <w:style w:type="character" w:customStyle="1" w:styleId="style4206">
    <w:name w:val="ux-menu-arrow32"/>
    <w:basedOn w:val="style65"/>
    <w:next w:val="style4206"/>
    <w:rPr>
      <w:vanish w:val="false"/>
      <w:webHidden w:val="false"/>
      <w:sz w:val="2"/>
      <w:szCs w:val="2"/>
      <w:specVanish w:val="false"/>
    </w:rPr>
  </w:style>
  <w:style w:type="character" w:customStyle="1" w:styleId="style4207">
    <w:name w:val="ux-menu-arrow33"/>
    <w:basedOn w:val="style65"/>
    <w:next w:val="style4207"/>
    <w:rPr>
      <w:vanish w:val="false"/>
      <w:webHidden w:val="false"/>
      <w:sz w:val="2"/>
      <w:szCs w:val="2"/>
      <w:specVanish w:val="false"/>
    </w:rPr>
  </w:style>
  <w:style w:type="character" w:customStyle="1" w:styleId="style4208">
    <w:name w:val="ux-menu-arrow34"/>
    <w:basedOn w:val="style65"/>
    <w:next w:val="style4208"/>
    <w:rPr>
      <w:vanish w:val="false"/>
      <w:webHidden w:val="false"/>
      <w:sz w:val="2"/>
      <w:szCs w:val="2"/>
      <w:specVanish w:val="false"/>
    </w:rPr>
  </w:style>
  <w:style w:type="character" w:customStyle="1" w:styleId="style4209">
    <w:name w:val="ux-menu-arrow35"/>
    <w:basedOn w:val="style65"/>
    <w:next w:val="style4209"/>
    <w:rPr>
      <w:vanish w:val="false"/>
      <w:webHidden w:val="false"/>
      <w:sz w:val="2"/>
      <w:szCs w:val="2"/>
      <w:specVanish w:val="false"/>
    </w:rPr>
  </w:style>
  <w:style w:type="character" w:customStyle="1" w:styleId="style4210">
    <w:name w:val="ux-menu-arrow36"/>
    <w:basedOn w:val="style65"/>
    <w:next w:val="style4210"/>
    <w:rPr>
      <w:vanish w:val="false"/>
      <w:webHidden w:val="false"/>
      <w:sz w:val="2"/>
      <w:szCs w:val="2"/>
      <w:specVanish w:val="false"/>
    </w:rPr>
  </w:style>
  <w:style w:type="character" w:customStyle="1" w:styleId="style4211">
    <w:name w:val="ux-menu-arrow37"/>
    <w:basedOn w:val="style65"/>
    <w:next w:val="style4211"/>
    <w:rPr>
      <w:vanish w:val="false"/>
      <w:webHidden w:val="false"/>
      <w:sz w:val="2"/>
      <w:szCs w:val="2"/>
      <w:specVanish w:val="false"/>
    </w:rPr>
  </w:style>
  <w:style w:type="character" w:customStyle="1" w:styleId="style4212">
    <w:name w:val="ux-menu-arrow38"/>
    <w:basedOn w:val="style65"/>
    <w:next w:val="style4212"/>
    <w:rPr>
      <w:vanish w:val="false"/>
      <w:webHidden w:val="false"/>
      <w:sz w:val="2"/>
      <w:szCs w:val="2"/>
      <w:specVanish w:val="false"/>
    </w:rPr>
  </w:style>
  <w:style w:type="character" w:customStyle="1" w:styleId="style4213">
    <w:name w:val="ux-menu-arrow39"/>
    <w:basedOn w:val="style65"/>
    <w:next w:val="style4213"/>
    <w:rPr>
      <w:vanish w:val="false"/>
      <w:webHidden w:val="false"/>
      <w:sz w:val="2"/>
      <w:szCs w:val="2"/>
      <w:specVanish w:val="false"/>
    </w:rPr>
  </w:style>
  <w:style w:type="character" w:customStyle="1" w:styleId="style4214">
    <w:name w:val="ux-menu-arrow40"/>
    <w:basedOn w:val="style65"/>
    <w:next w:val="style4214"/>
    <w:rPr>
      <w:vanish w:val="false"/>
      <w:webHidden w:val="false"/>
      <w:sz w:val="2"/>
      <w:szCs w:val="2"/>
      <w:specVanish w:val="false"/>
    </w:rPr>
  </w:style>
  <w:style w:type="character" w:customStyle="1" w:styleId="style4215">
    <w:name w:val="skype_pnh_print_container"/>
    <w:basedOn w:val="style65"/>
    <w:next w:val="style4215"/>
  </w:style>
  <w:style w:type="character" w:customStyle="1" w:styleId="style4216">
    <w:name w:val="skype_pnh_container"/>
    <w:basedOn w:val="style65"/>
    <w:next w:val="style4216"/>
  </w:style>
  <w:style w:type="character" w:customStyle="1" w:styleId="style4217">
    <w:name w:val="skype_pnh_mark"/>
    <w:basedOn w:val="style65"/>
    <w:next w:val="style4217"/>
  </w:style>
  <w:style w:type="character" w:customStyle="1" w:styleId="style4218">
    <w:name w:val="skype_pnh_highlighting_inactive_common"/>
    <w:basedOn w:val="style65"/>
    <w:next w:val="style4218"/>
  </w:style>
  <w:style w:type="character" w:customStyle="1" w:styleId="style4219">
    <w:name w:val="skype_pnh_left_span"/>
    <w:basedOn w:val="style65"/>
    <w:next w:val="style4219"/>
  </w:style>
  <w:style w:type="character" w:customStyle="1" w:styleId="style4220">
    <w:name w:val="skype_pnh_dropart_span"/>
    <w:basedOn w:val="style65"/>
    <w:next w:val="style4220"/>
  </w:style>
  <w:style w:type="character" w:customStyle="1" w:styleId="style4221">
    <w:name w:val="skype_pnh_dropart_flag_span"/>
    <w:basedOn w:val="style65"/>
    <w:next w:val="style4221"/>
  </w:style>
  <w:style w:type="character" w:customStyle="1" w:styleId="style4222">
    <w:name w:val="skype_pnh_textarea_span"/>
    <w:basedOn w:val="style65"/>
    <w:next w:val="style4222"/>
  </w:style>
  <w:style w:type="character" w:customStyle="1" w:styleId="style4223">
    <w:name w:val="skype_pnh_text_span"/>
    <w:basedOn w:val="style65"/>
    <w:next w:val="style4223"/>
  </w:style>
  <w:style w:type="character" w:customStyle="1" w:styleId="style4224">
    <w:name w:val="skype_pnh_right_span"/>
    <w:basedOn w:val="style65"/>
    <w:next w:val="style4224"/>
  </w:style>
  <w:style w:type="paragraph" w:styleId="style92">
    <w:name w:val="HTML Top of Form"/>
    <w:basedOn w:val="style0"/>
    <w:next w:val="style0"/>
    <w:link w:val="style4225"/>
    <w:uiPriority w:val="99"/>
    <w:pPr>
      <w:pBdr>
        <w:bottom w:val="single" w:sz="6" w:space="1" w:color="auto"/>
      </w:pBdr>
      <w:spacing w:after="0" w:lineRule="auto" w:line="240"/>
      <w:jc w:val="center"/>
    </w:pPr>
    <w:rPr>
      <w:rFonts w:ascii="Arial" w:cs="Arial" w:eastAsia="Times New Roman" w:hAnsi="Arial"/>
      <w:vanish/>
      <w:sz w:val="16"/>
      <w:szCs w:val="16"/>
      <w:lang w:eastAsia="ru-RU"/>
    </w:rPr>
  </w:style>
  <w:style w:type="character" w:customStyle="1" w:styleId="style4225">
    <w:name w:val="z-Начало формы Знак"/>
    <w:basedOn w:val="style65"/>
    <w:next w:val="style4225"/>
    <w:link w:val="style92"/>
    <w:uiPriority w:val="99"/>
    <w:rPr>
      <w:rFonts w:ascii="Arial" w:cs="Arial" w:eastAsia="Times New Roman" w:hAnsi="Arial"/>
      <w:vanish/>
      <w:sz w:val="16"/>
      <w:szCs w:val="16"/>
      <w:lang w:eastAsia="ru-RU"/>
    </w:rPr>
  </w:style>
  <w:style w:type="paragraph" w:styleId="style93">
    <w:name w:val="HTML Bottom of Form"/>
    <w:basedOn w:val="style0"/>
    <w:next w:val="style0"/>
    <w:link w:val="style4226"/>
    <w:uiPriority w:val="99"/>
    <w:pPr>
      <w:pBdr>
        <w:top w:val="single" w:sz="6" w:space="1" w:color="auto"/>
      </w:pBdr>
      <w:spacing w:after="0" w:lineRule="auto" w:line="240"/>
      <w:jc w:val="center"/>
    </w:pPr>
    <w:rPr>
      <w:rFonts w:ascii="Arial" w:cs="Arial" w:eastAsia="Times New Roman" w:hAnsi="Arial"/>
      <w:vanish/>
      <w:sz w:val="16"/>
      <w:szCs w:val="16"/>
      <w:lang w:eastAsia="ru-RU"/>
    </w:rPr>
  </w:style>
  <w:style w:type="character" w:customStyle="1" w:styleId="style4226">
    <w:name w:val="z-Конец формы Знак"/>
    <w:basedOn w:val="style65"/>
    <w:next w:val="style4226"/>
    <w:link w:val="style93"/>
    <w:uiPriority w:val="99"/>
    <w:rPr>
      <w:rFonts w:ascii="Arial" w:cs="Arial" w:eastAsia="Times New Roman" w:hAnsi="Arial"/>
      <w:vanish/>
      <w:sz w:val="16"/>
      <w:szCs w:val="16"/>
      <w:lang w:eastAsia="ru-RU"/>
    </w:rPr>
  </w:style>
  <w:style w:type="character" w:styleId="style87">
    <w:name w:val="Strong"/>
    <w:basedOn w:val="style65"/>
    <w:next w:val="style87"/>
    <w:qFormat/>
    <w:uiPriority w:val="22"/>
    <w:rPr>
      <w:b/>
      <w:bCs/>
    </w:rPr>
  </w:style>
  <w:style w:type="paragraph" w:styleId="style153">
    <w:name w:val="Balloon Text"/>
    <w:basedOn w:val="style0"/>
    <w:next w:val="style153"/>
    <w:link w:val="style4227"/>
    <w:uiPriority w:val="99"/>
    <w:pPr>
      <w:spacing w:after="0" w:lineRule="auto" w:line="240"/>
    </w:pPr>
    <w:rPr>
      <w:rFonts w:ascii="Tahoma" w:cs="Tahoma" w:hAnsi="Tahoma"/>
      <w:sz w:val="16"/>
      <w:szCs w:val="16"/>
    </w:rPr>
  </w:style>
  <w:style w:type="character" w:customStyle="1" w:styleId="style4227">
    <w:name w:val="Текст выноски Знак"/>
    <w:basedOn w:val="style65"/>
    <w:next w:val="style4227"/>
    <w:link w:val="style153"/>
    <w:uiPriority w:val="99"/>
    <w:rPr>
      <w:rFonts w:ascii="Tahoma" w:cs="Tahoma" w:hAnsi="Tahoma"/>
      <w:sz w:val="16"/>
      <w:szCs w:val="16"/>
    </w:rPr>
  </w:style>
  <w:style w:type="character" w:customStyle="1" w:styleId="style4228">
    <w:name w:val="b_currentcrumb"/>
    <w:basedOn w:val="style65"/>
    <w:next w:val="style4228"/>
  </w:style>
  <w:style w:type="character" w:customStyle="1" w:styleId="style4229">
    <w:name w:val="selectedvalue"/>
    <w:basedOn w:val="style65"/>
    <w:next w:val="style4229"/>
  </w:style>
  <w:style w:type="character" w:customStyle="1" w:styleId="style4230">
    <w:name w:val="ohdatepickerfield"/>
    <w:basedOn w:val="style65"/>
    <w:next w:val="style4230"/>
  </w:style>
  <w:style w:type="character" w:customStyle="1" w:styleId="style4231">
    <w:name w:val="or8"/>
    <w:basedOn w:val="style65"/>
    <w:next w:val="style4231"/>
    <w:rPr>
      <w:color w:val="efd049"/>
    </w:rPr>
  </w:style>
  <w:style w:type="character" w:customStyle="1" w:styleId="style4232">
    <w:name w:val="strong10"/>
    <w:basedOn w:val="style65"/>
    <w:next w:val="style4232"/>
  </w:style>
  <w:style w:type="character" w:customStyle="1" w:styleId="style4233">
    <w:name w:val="strong11"/>
    <w:basedOn w:val="style65"/>
    <w:next w:val="style4233"/>
    <w:rPr>
      <w:color w:val="e23830"/>
    </w:rPr>
  </w:style>
  <w:style w:type="character" w:customStyle="1" w:styleId="style4234">
    <w:name w:val="time25"/>
    <w:basedOn w:val="style65"/>
    <w:next w:val="style4234"/>
    <w:rPr>
      <w:b w:val="false"/>
      <w:bCs w:val="false"/>
      <w:color w:val="777777"/>
    </w:rPr>
  </w:style>
  <w:style w:type="character" w:customStyle="1" w:styleId="style4235">
    <w:name w:val="psm2"/>
    <w:basedOn w:val="style65"/>
    <w:next w:val="style4235"/>
    <w:rPr>
      <w:sz w:val="18"/>
      <w:szCs w:val="18"/>
    </w:rPr>
  </w:style>
  <w:style w:type="character" w:customStyle="1" w:styleId="style4236">
    <w:name w:val="strong8"/>
    <w:basedOn w:val="style65"/>
    <w:next w:val="style4236"/>
  </w:style>
  <w:style w:type="character" w:customStyle="1" w:styleId="style4237">
    <w:name w:val="strong9"/>
    <w:basedOn w:val="style65"/>
    <w:next w:val="style4237"/>
    <w:rPr>
      <w:color w:val="e23830"/>
    </w:rPr>
  </w:style>
  <w:style w:type="character" w:customStyle="1" w:styleId="style4238">
    <w:name w:val="time17"/>
    <w:basedOn w:val="style65"/>
    <w:next w:val="style4238"/>
    <w:rPr>
      <w:b w:val="false"/>
      <w:bCs w:val="false"/>
      <w:color w:val="777777"/>
    </w:rPr>
  </w:style>
  <w:style w:type="character" w:customStyle="1" w:styleId="style4239">
    <w:name w:val="fresh_product_detail_actual_price1"/>
    <w:basedOn w:val="style65"/>
    <w:next w:val="style4239"/>
    <w:rPr>
      <w:b/>
      <w:bCs/>
      <w:color w:val="000000"/>
      <w:sz w:val="30"/>
      <w:szCs w:val="30"/>
    </w:rPr>
  </w:style>
  <w:style w:type="character" w:customStyle="1" w:styleId="style4240">
    <w:name w:val="rubel8"/>
    <w:basedOn w:val="style65"/>
    <w:next w:val="style4240"/>
    <w:rPr>
      <w:rFonts w:ascii="PT Sans Rub" w:hAnsi="PT Sans Rub" w:hint="default"/>
    </w:rPr>
  </w:style>
  <w:style w:type="character" w:customStyle="1" w:styleId="style4241">
    <w:name w:val="fresh_product_detail_size"/>
    <w:basedOn w:val="style65"/>
    <w:next w:val="style4241"/>
  </w:style>
  <w:style w:type="character" w:customStyle="1" w:styleId="style4242">
    <w:name w:val="fresh_product_detail_discount1"/>
    <w:basedOn w:val="style65"/>
    <w:next w:val="style4242"/>
    <w:rPr>
      <w:i/>
      <w:iCs/>
      <w:color w:val="ffffff"/>
      <w:sz w:val="23"/>
      <w:szCs w:val="23"/>
    </w:rPr>
  </w:style>
  <w:style w:type="character" w:customStyle="1" w:styleId="style4243">
    <w:name w:val="fresh_product_detail_old_price1"/>
    <w:basedOn w:val="style65"/>
    <w:next w:val="style4243"/>
    <w:rPr>
      <w:i/>
      <w:iCs/>
      <w:strike/>
      <w:color w:val="9e9e9e"/>
      <w:sz w:val="23"/>
      <w:szCs w:val="23"/>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244"/>
    <w:uiPriority w:val="99"/>
    <w:pPr>
      <w:tabs>
        <w:tab w:val="center" w:leader="none" w:pos="4677"/>
        <w:tab w:val="right" w:leader="none" w:pos="9355"/>
      </w:tabs>
      <w:spacing w:after="0" w:lineRule="auto" w:line="240"/>
    </w:pPr>
    <w:rPr/>
  </w:style>
  <w:style w:type="character" w:customStyle="1" w:styleId="style4244">
    <w:name w:val="Верхний колонтитул Знак"/>
    <w:basedOn w:val="style65"/>
    <w:next w:val="style4244"/>
    <w:link w:val="style31"/>
    <w:uiPriority w:val="99"/>
  </w:style>
  <w:style w:type="paragraph" w:styleId="style32">
    <w:name w:val="footer"/>
    <w:basedOn w:val="style0"/>
    <w:next w:val="style32"/>
    <w:link w:val="style4245"/>
    <w:uiPriority w:val="99"/>
    <w:pPr>
      <w:tabs>
        <w:tab w:val="center" w:leader="none" w:pos="4677"/>
        <w:tab w:val="right" w:leader="none" w:pos="9355"/>
      </w:tabs>
      <w:spacing w:after="0" w:lineRule="auto" w:line="240"/>
    </w:pPr>
    <w:rPr/>
  </w:style>
  <w:style w:type="character" w:customStyle="1" w:styleId="style4245">
    <w:name w:val="Нижний колонтитул Знак"/>
    <w:basedOn w:val="style65"/>
    <w:next w:val="style4245"/>
    <w:link w:val="style32"/>
    <w:uiPriority w:val="99"/>
  </w:style>
  <w:style w:type="character" w:customStyle="1" w:styleId="style4246">
    <w:name w:val="date1"/>
    <w:basedOn w:val="style65"/>
    <w:next w:val="style4246"/>
  </w:style>
  <w:style w:type="character" w:customStyle="1" w:styleId="style4247">
    <w:name w:val="time1"/>
    <w:basedOn w:val="style65"/>
    <w:next w:val="style4247"/>
  </w:style>
  <w:style w:type="character" w:customStyle="1" w:styleId="style4248">
    <w:name w:val="bullet"/>
    <w:basedOn w:val="style65"/>
    <w:next w:val="style4248"/>
  </w:style>
  <w:style w:type="paragraph" w:customStyle="1" w:styleId="style4249">
    <w:name w:val="main"/>
    <w:basedOn w:val="style0"/>
    <w:next w:val="style4249"/>
    <w:pPr>
      <w:spacing w:before="100" w:beforeAutospacing="true" w:after="100" w:afterAutospacing="true" w:lineRule="auto" w:line="240"/>
    </w:pPr>
    <w:rPr>
      <w:rFonts w:ascii="Times New Roman" w:cs="Times New Roman" w:eastAsia="Times New Roman" w:hAnsi="Times New Roman"/>
      <w:sz w:val="30"/>
      <w:szCs w:val="30"/>
      <w:lang w:eastAsia="ru-RU"/>
    </w:rPr>
  </w:style>
  <w:style w:type="paragraph" w:customStyle="1" w:styleId="style4250">
    <w:name w:val="head2"/>
    <w:basedOn w:val="style0"/>
    <w:next w:val="style4250"/>
    <w:pPr>
      <w:spacing w:before="100" w:beforeAutospacing="true" w:after="100" w:afterAutospacing="true" w:lineRule="auto" w:line="240"/>
    </w:pPr>
    <w:rPr>
      <w:rFonts w:ascii="Times New Roman" w:cs="Times New Roman" w:eastAsia="Times New Roman" w:hAnsi="Times New Roman"/>
      <w:sz w:val="28"/>
      <w:szCs w:val="28"/>
      <w:lang w:eastAsia="ru-RU"/>
    </w:rPr>
  </w:style>
  <w:style w:type="character" w:customStyle="1" w:styleId="style4251">
    <w:name w:val="head21"/>
    <w:basedOn w:val="style65"/>
    <w:next w:val="style4251"/>
    <w:rPr>
      <w:sz w:val="28"/>
      <w:szCs w:val="28"/>
    </w:rPr>
  </w:style>
  <w:style w:type="character" w:styleId="style88">
    <w:name w:val="Emphasis"/>
    <w:basedOn w:val="style65"/>
    <w:next w:val="style88"/>
    <w:qFormat/>
    <w:uiPriority w:val="20"/>
    <w:rPr>
      <w:i/>
      <w:iCs/>
    </w:rPr>
  </w:style>
  <w:style w:type="character" w:customStyle="1" w:styleId="style4252">
    <w:name w:val="main1"/>
    <w:basedOn w:val="style65"/>
    <w:next w:val="style4252"/>
    <w:rPr>
      <w:sz w:val="30"/>
      <w:szCs w:val="30"/>
    </w:rPr>
  </w:style>
  <w:style w:type="paragraph" w:customStyle="1" w:styleId="style4253">
    <w:name w:val="author"/>
    <w:basedOn w:val="style0"/>
    <w:next w:val="style4253"/>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54">
    <w:name w:val="im_prev1"/>
    <w:basedOn w:val="style65"/>
    <w:next w:val="style4254"/>
    <w:rPr>
      <w:vanish w:val="false"/>
      <w:webHidden w:val="false"/>
      <w:color w:val="454746"/>
      <w:sz w:val="14"/>
      <w:szCs w:val="14"/>
      <w:specVanish w:val="false"/>
    </w:rPr>
  </w:style>
  <w:style w:type="paragraph" w:customStyle="1" w:styleId="style4255">
    <w:name w:val="params"/>
    <w:basedOn w:val="style0"/>
    <w:next w:val="style4255"/>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56">
    <w:name w:val="Заголовок 7 Знак"/>
    <w:basedOn w:val="style65"/>
    <w:next w:val="style4256"/>
    <w:link w:val="style7"/>
    <w:uiPriority w:val="9"/>
    <w:rPr>
      <w:rFonts w:asciiTheme="majorHAnsi" w:eastAsiaTheme="majorEastAsia" w:hAnsiTheme="majorHAnsi" w:cstheme="majorBidi"/>
      <w:i/>
      <w:iCs/>
      <w:color w:val="595959"/>
    </w:rPr>
  </w:style>
  <w:style w:type="character" w:customStyle="1" w:styleId="style4257">
    <w:name w:val="Заголовок 8 Знак"/>
    <w:basedOn w:val="style65"/>
    <w:next w:val="style4257"/>
    <w:link w:val="style8"/>
    <w:uiPriority w:val="9"/>
    <w:rPr>
      <w:rFonts w:asciiTheme="majorHAnsi" w:eastAsiaTheme="majorEastAsia" w:hAnsiTheme="majorHAnsi" w:cstheme="majorBidi"/>
      <w:smallCaps/>
      <w:color w:val="595959"/>
    </w:rPr>
  </w:style>
  <w:style w:type="character" w:customStyle="1" w:styleId="style4258">
    <w:name w:val="Заголовок 9 Знак"/>
    <w:basedOn w:val="style65"/>
    <w:next w:val="style4258"/>
    <w:link w:val="style9"/>
    <w:uiPriority w:val="9"/>
    <w:rPr>
      <w:rFonts w:asciiTheme="majorHAnsi" w:eastAsiaTheme="majorEastAsia" w:hAnsiTheme="majorHAnsi" w:cstheme="majorBidi"/>
      <w:i/>
      <w:iCs/>
      <w:smallCaps/>
      <w:color w:val="595959"/>
    </w:rPr>
  </w:style>
  <w:style w:type="paragraph" w:styleId="style62">
    <w:name w:val="Title"/>
    <w:basedOn w:val="style0"/>
    <w:next w:val="style0"/>
    <w:link w:val="style4259"/>
    <w:qFormat/>
    <w:uiPriority w:val="10"/>
    <w:pPr>
      <w:spacing w:after="0" w:lineRule="auto" w:line="240"/>
      <w:contextualSpacing/>
    </w:pPr>
    <w:rPr>
      <w:rFonts w:asciiTheme="majorHAnsi" w:eastAsiaTheme="majorEastAsia" w:hAnsiTheme="majorHAnsi" w:cstheme="majorBidi"/>
      <w:color w:val="365f91"/>
      <w:spacing w:val="-7"/>
      <w:sz w:val="80"/>
      <w:szCs w:val="80"/>
    </w:rPr>
  </w:style>
  <w:style w:type="character" w:customStyle="1" w:styleId="style4259">
    <w:name w:val="Название Знак"/>
    <w:basedOn w:val="style65"/>
    <w:next w:val="style4259"/>
    <w:link w:val="style62"/>
    <w:uiPriority w:val="10"/>
    <w:rPr>
      <w:rFonts w:asciiTheme="majorHAnsi" w:eastAsiaTheme="majorEastAsia" w:hAnsiTheme="majorHAnsi" w:cstheme="majorBidi"/>
      <w:color w:val="365f91"/>
      <w:spacing w:val="-7"/>
      <w:sz w:val="80"/>
      <w:szCs w:val="80"/>
    </w:rPr>
  </w:style>
  <w:style w:type="paragraph" w:styleId="style74">
    <w:name w:val="Subtitle"/>
    <w:basedOn w:val="style0"/>
    <w:next w:val="style0"/>
    <w:link w:val="style4260"/>
    <w:qFormat/>
    <w:uiPriority w:val="11"/>
    <w:pPr>
      <w:numPr>
        <w:ilvl w:val="1"/>
        <w:numId w:val="0"/>
      </w:numPr>
      <w:spacing w:after="240" w:lineRule="auto" w:line="240"/>
    </w:pPr>
    <w:rPr>
      <w:rFonts w:asciiTheme="majorHAnsi" w:eastAsiaTheme="majorEastAsia" w:hAnsiTheme="majorHAnsi" w:cstheme="majorBidi"/>
      <w:color w:val="404040"/>
      <w:sz w:val="30"/>
      <w:szCs w:val="30"/>
    </w:rPr>
  </w:style>
  <w:style w:type="character" w:customStyle="1" w:styleId="style4260">
    <w:name w:val="Подзаголовок Знак"/>
    <w:basedOn w:val="style65"/>
    <w:next w:val="style4260"/>
    <w:link w:val="style74"/>
    <w:uiPriority w:val="11"/>
    <w:rPr>
      <w:rFonts w:asciiTheme="majorHAnsi" w:eastAsiaTheme="majorEastAsia" w:hAnsiTheme="majorHAnsi" w:cstheme="majorBidi"/>
      <w:color w:val="404040"/>
      <w:sz w:val="30"/>
      <w:szCs w:val="30"/>
    </w:rPr>
  </w:style>
  <w:style w:type="paragraph" w:styleId="style157">
    <w:name w:val="No Spacing"/>
    <w:next w:val="style157"/>
    <w:qFormat/>
    <w:uiPriority w:val="1"/>
    <w:pPr>
      <w:spacing w:after="0" w:lineRule="auto" w:line="240"/>
    </w:pPr>
    <w:rPr/>
  </w:style>
  <w:style w:type="paragraph" w:styleId="style180">
    <w:name w:val="Quote"/>
    <w:basedOn w:val="style0"/>
    <w:next w:val="style0"/>
    <w:link w:val="style4261"/>
    <w:qFormat/>
    <w:uiPriority w:val="29"/>
    <w:pPr>
      <w:spacing w:before="240" w:after="240" w:lineRule="auto" w:line="251"/>
      <w:ind w:left="864" w:right="864"/>
      <w:jc w:val="center"/>
    </w:pPr>
    <w:rPr>
      <w:i/>
      <w:iCs/>
    </w:rPr>
  </w:style>
  <w:style w:type="character" w:customStyle="1" w:styleId="style4261">
    <w:name w:val="Цитата 2 Знак"/>
    <w:basedOn w:val="style65"/>
    <w:next w:val="style4261"/>
    <w:link w:val="style180"/>
    <w:uiPriority w:val="29"/>
    <w:rPr>
      <w:i/>
      <w:iCs/>
    </w:rPr>
  </w:style>
  <w:style w:type="paragraph" w:styleId="style181">
    <w:name w:val="Intense Quote"/>
    <w:basedOn w:val="style0"/>
    <w:next w:val="style0"/>
    <w:link w:val="style4262"/>
    <w:qFormat/>
    <w:uiPriority w:val="30"/>
    <w:pPr>
      <w:spacing w:before="100" w:beforeAutospacing="true" w:after="240"/>
      <w:ind w:left="864" w:right="864"/>
      <w:jc w:val="center"/>
    </w:pPr>
    <w:rPr>
      <w:rFonts w:asciiTheme="majorHAnsi" w:eastAsiaTheme="majorEastAsia" w:hAnsiTheme="majorHAnsi" w:cstheme="majorBidi"/>
      <w:color w:val="4f81bd"/>
      <w:sz w:val="28"/>
      <w:szCs w:val="28"/>
    </w:rPr>
  </w:style>
  <w:style w:type="character" w:customStyle="1" w:styleId="style4262">
    <w:name w:val="Выделенная цитата Знак"/>
    <w:basedOn w:val="style65"/>
    <w:next w:val="style4262"/>
    <w:link w:val="style181"/>
    <w:uiPriority w:val="30"/>
    <w:rPr>
      <w:rFonts w:asciiTheme="majorHAnsi" w:eastAsiaTheme="majorEastAsia" w:hAnsiTheme="majorHAnsi" w:cstheme="majorBidi"/>
      <w:color w:val="4f81bd"/>
      <w:sz w:val="28"/>
      <w:szCs w:val="28"/>
    </w:rPr>
  </w:style>
  <w:style w:type="character" w:styleId="style260">
    <w:name w:val="Subtle Emphasis"/>
    <w:basedOn w:val="style65"/>
    <w:next w:val="style260"/>
    <w:qFormat/>
    <w:uiPriority w:val="19"/>
    <w:rPr>
      <w:i/>
      <w:iCs/>
      <w:color w:val="595959"/>
    </w:rPr>
  </w:style>
  <w:style w:type="character" w:styleId="style261">
    <w:name w:val="Intense Emphasis"/>
    <w:basedOn w:val="style65"/>
    <w:next w:val="style261"/>
    <w:qFormat/>
    <w:uiPriority w:val="21"/>
    <w:rPr>
      <w:b/>
      <w:bCs/>
      <w:i/>
      <w:iCs/>
    </w:rPr>
  </w:style>
  <w:style w:type="character" w:styleId="style262">
    <w:name w:val="Subtle Reference"/>
    <w:basedOn w:val="style65"/>
    <w:next w:val="style262"/>
    <w:qFormat/>
    <w:uiPriority w:val="31"/>
    <w:rPr>
      <w:smallCaps/>
      <w:color w:val="404040"/>
    </w:rPr>
  </w:style>
  <w:style w:type="character" w:styleId="style263">
    <w:name w:val="Intense Reference"/>
    <w:basedOn w:val="style65"/>
    <w:next w:val="style263"/>
    <w:qFormat/>
    <w:uiPriority w:val="32"/>
    <w:rPr>
      <w:b/>
      <w:bCs/>
      <w:smallCaps/>
      <w:u w:val="single"/>
    </w:rPr>
  </w:style>
  <w:style w:type="character" w:styleId="style264">
    <w:name w:val="Book Title"/>
    <w:basedOn w:val="style65"/>
    <w:next w:val="style264"/>
    <w:qFormat/>
    <w:uiPriority w:val="33"/>
    <w:rPr>
      <w:b/>
      <w:bCs/>
      <w:smallCaps/>
    </w:rPr>
  </w:style>
  <w:style w:type="paragraph" w:styleId="style266">
    <w:name w:val="TOC Heading"/>
    <w:basedOn w:val="style1"/>
    <w:next w:val="style0"/>
    <w:qFormat/>
    <w:uiPriority w:val="39"/>
    <w:pPr>
      <w:outlineLvl w:val="9"/>
    </w:pPr>
    <w:rPr/>
  </w:style>
  <w:style w:type="paragraph" w:styleId="style34">
    <w:name w:val="caption"/>
    <w:basedOn w:val="style0"/>
    <w:next w:val="style0"/>
    <w:qFormat/>
    <w:uiPriority w:val="35"/>
    <w:pPr>
      <w:spacing w:lineRule="auto" w:line="240"/>
    </w:pPr>
    <w:rPr>
      <w:b/>
      <w:bCs/>
      <w:color w:val="404040"/>
      <w:sz w:val="20"/>
      <w:szCs w:val="20"/>
    </w:rPr>
  </w:style>
  <w:style w:type="paragraph" w:styleId="style29">
    <w:name w:val="footnote text"/>
    <w:basedOn w:val="style0"/>
    <w:next w:val="style29"/>
    <w:link w:val="style4263"/>
    <w:uiPriority w:val="99"/>
    <w:pPr>
      <w:spacing w:after="0" w:lineRule="auto" w:line="240"/>
    </w:pPr>
    <w:rPr>
      <w:sz w:val="20"/>
      <w:szCs w:val="20"/>
    </w:rPr>
  </w:style>
  <w:style w:type="character" w:customStyle="1" w:styleId="style4263">
    <w:name w:val="Текст сноски Знак"/>
    <w:basedOn w:val="style65"/>
    <w:next w:val="style4263"/>
    <w:link w:val="style29"/>
    <w:uiPriority w:val="99"/>
    <w:rPr>
      <w:sz w:val="20"/>
      <w:szCs w:val="20"/>
    </w:rPr>
  </w:style>
  <w:style w:type="character" w:styleId="style38">
    <w:name w:val="footnote reference"/>
    <w:basedOn w:val="style65"/>
    <w:next w:val="style38"/>
    <w:uiPriority w:val="99"/>
    <w:rPr>
      <w:vertAlign w:val="superscript"/>
    </w:rPr>
  </w:style>
  <w:style w:type="paragraph" w:customStyle="1" w:styleId="style4264">
    <w:name w:val="formattext"/>
    <w:basedOn w:val="style0"/>
    <w:next w:val="style4264"/>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265">
    <w:name w:val="headertext"/>
    <w:basedOn w:val="style0"/>
    <w:next w:val="style4265"/>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266">
    <w:name w:val="s_1"/>
    <w:basedOn w:val="style0"/>
    <w:next w:val="style4266"/>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67">
    <w:name w:val="s_10"/>
    <w:basedOn w:val="style65"/>
    <w:next w:val="style4267"/>
  </w:style>
  <w:style w:type="character" w:customStyle="1" w:styleId="style4268">
    <w:name w:val="Гипертекстовая ссылка"/>
    <w:basedOn w:val="style65"/>
    <w:next w:val="style4268"/>
    <w:rPr>
      <w:color w:val="008000"/>
    </w:rPr>
  </w:style>
  <w:style w:type="character" w:customStyle="1" w:styleId="style4269">
    <w:name w:val="Цветовое выделение"/>
    <w:next w:val="style4269"/>
    <w:rPr>
      <w:b/>
      <w:bCs/>
      <w:color w:val="000080"/>
    </w:rPr>
  </w:style>
  <w:style w:type="paragraph" w:customStyle="1" w:styleId="style4270">
    <w:name w:val="Заголовок статьи"/>
    <w:basedOn w:val="style0"/>
    <w:next w:val="style0"/>
    <w:pPr>
      <w:autoSpaceDE w:val="false"/>
      <w:autoSpaceDN w:val="false"/>
      <w:adjustRightInd w:val="false"/>
      <w:spacing w:after="0" w:lineRule="auto" w:line="240"/>
      <w:ind w:left="1612" w:hanging="892"/>
      <w:jc w:val="both"/>
    </w:pPr>
    <w:rPr>
      <w:rFonts w:ascii="Arial" w:cs="Times New Roman" w:eastAsia="Times New Roman" w:hAnsi="Arial"/>
      <w:sz w:val="24"/>
      <w:szCs w:val="24"/>
      <w:lang w:eastAsia="ru-RU"/>
    </w:rPr>
  </w:style>
  <w:style w:type="paragraph" w:customStyle="1" w:styleId="style4271">
    <w:name w:val="Комментарий"/>
    <w:basedOn w:val="style0"/>
    <w:next w:val="style0"/>
    <w:pPr>
      <w:autoSpaceDE w:val="false"/>
      <w:autoSpaceDN w:val="false"/>
      <w:adjustRightInd w:val="false"/>
      <w:spacing w:after="0" w:lineRule="auto" w:line="240"/>
      <w:ind w:left="170"/>
      <w:jc w:val="both"/>
    </w:pPr>
    <w:rPr>
      <w:rFonts w:ascii="Arial" w:cs="Times New Roman" w:eastAsia="Times New Roman" w:hAnsi="Arial"/>
      <w:i/>
      <w:iCs/>
      <w:color w:val="800080"/>
      <w:sz w:val="24"/>
      <w:szCs w:val="24"/>
      <w:lang w:eastAsia="ru-RU"/>
    </w:rPr>
  </w:style>
  <w:style w:type="character" w:customStyle="1" w:styleId="style4272">
    <w:name w:val="pathway"/>
    <w:basedOn w:val="style65"/>
    <w:next w:val="style4272"/>
  </w:style>
  <w:style w:type="character" w:customStyle="1" w:styleId="style4273">
    <w:name w:val="article_seperator"/>
    <w:basedOn w:val="style65"/>
    <w:next w:val="style4273"/>
  </w:style>
  <w:style w:type="paragraph" w:styleId="style101">
    <w:name w:val="HTML Preformatted"/>
    <w:basedOn w:val="style0"/>
    <w:next w:val="style101"/>
    <w:link w:val="style4274"/>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ru-RU"/>
    </w:rPr>
  </w:style>
  <w:style w:type="character" w:customStyle="1" w:styleId="style4274">
    <w:name w:val="Стандартный HTML Знак"/>
    <w:basedOn w:val="style65"/>
    <w:next w:val="style4274"/>
    <w:link w:val="style101"/>
    <w:uiPriority w:val="99"/>
    <w:rPr>
      <w:rFonts w:ascii="Courier New" w:cs="Courier New" w:eastAsia="Times New Roman" w:hAnsi="Courier New"/>
      <w:sz w:val="20"/>
      <w:szCs w:val="20"/>
      <w:lang w:eastAsia="ru-RU"/>
    </w:rPr>
  </w:style>
  <w:style w:type="paragraph" w:customStyle="1" w:styleId="style4275">
    <w:name w:val="p1"/>
    <w:basedOn w:val="style0"/>
    <w:next w:val="style4275"/>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276">
    <w:name w:val="s_3"/>
    <w:basedOn w:val="style0"/>
    <w:next w:val="style4276"/>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77">
    <w:name w:val="chast"/>
    <w:basedOn w:val="style65"/>
    <w:next w:val="style4277"/>
  </w:style>
  <w:style w:type="paragraph" w:customStyle="1" w:styleId="style4278">
    <w:name w:val="vle"/>
    <w:basedOn w:val="style0"/>
    <w:next w:val="style4278"/>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79">
    <w:name w:val="hl"/>
    <w:basedOn w:val="style65"/>
    <w:next w:val="style4279"/>
  </w:style>
  <w:style w:type="paragraph" w:customStyle="1" w:styleId="style4280">
    <w:name w:val="ew"/>
    <w:basedOn w:val="style0"/>
    <w:next w:val="style4280"/>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81">
    <w:name w:val="b-icon"/>
    <w:basedOn w:val="style65"/>
    <w:next w:val="style4281"/>
  </w:style>
  <w:style w:type="character" w:customStyle="1" w:styleId="style4282">
    <w:name w:val="t-abbr"/>
    <w:basedOn w:val="style65"/>
    <w:next w:val="style4282"/>
  </w:style>
  <w:style w:type="character" w:customStyle="1" w:styleId="style4283">
    <w:name w:val="double-br"/>
    <w:basedOn w:val="style65"/>
    <w:next w:val="style4283"/>
  </w:style>
  <w:style w:type="paragraph" w:customStyle="1" w:styleId="style4284">
    <w:name w:val="unformattext"/>
    <w:basedOn w:val="style0"/>
    <w:next w:val="style4284"/>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85">
    <w:name w:val="input"/>
    <w:basedOn w:val="style65"/>
    <w:next w:val="style4285"/>
  </w:style>
  <w:style w:type="character" w:customStyle="1" w:styleId="style4286">
    <w:name w:val="label"/>
    <w:basedOn w:val="style65"/>
    <w:next w:val="style4286"/>
  </w:style>
  <w:style w:type="character" w:customStyle="1" w:styleId="style4287">
    <w:name w:val="near-button"/>
    <w:basedOn w:val="style65"/>
    <w:next w:val="style4287"/>
  </w:style>
  <w:style w:type="character" w:customStyle="1" w:styleId="style4288">
    <w:name w:val="text"/>
    <w:basedOn w:val="style65"/>
    <w:next w:val="style4288"/>
  </w:style>
  <w:style w:type="paragraph" w:customStyle="1" w:styleId="style4289">
    <w:name w:val="smaller"/>
    <w:basedOn w:val="style0"/>
    <w:next w:val="style4289"/>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290">
    <w:name w:val="name"/>
    <w:basedOn w:val="style65"/>
    <w:next w:val="style4290"/>
  </w:style>
  <w:style w:type="character" w:customStyle="1" w:styleId="style4291">
    <w:name w:val="gray"/>
    <w:basedOn w:val="style65"/>
    <w:next w:val="style4291"/>
  </w:style>
  <w:style w:type="character" w:customStyle="1" w:styleId="style4292">
    <w:name w:val="b-material__preview"/>
    <w:basedOn w:val="style65"/>
    <w:next w:val="style4292"/>
  </w:style>
  <w:style w:type="character" w:customStyle="1" w:styleId="style4293">
    <w:name w:val="sharebutton__count"/>
    <w:basedOn w:val="style65"/>
    <w:next w:val="style4293"/>
  </w:style>
  <w:style w:type="character" w:customStyle="1" w:styleId="style4294">
    <w:name w:val="b-material-pic__desc"/>
    <w:basedOn w:val="style65"/>
    <w:next w:val="style4294"/>
  </w:style>
  <w:style w:type="character" w:customStyle="1" w:styleId="style4295">
    <w:name w:val="copyright-icon"/>
    <w:basedOn w:val="style65"/>
    <w:next w:val="style4295"/>
  </w:style>
  <w:style w:type="character" w:customStyle="1" w:styleId="style4296">
    <w:name w:val="nobr"/>
    <w:basedOn w:val="style65"/>
    <w:next w:val="style4296"/>
  </w:style>
  <w:style w:type="character" w:customStyle="1" w:styleId="style4297">
    <w:name w:val="header_name_tx"/>
    <w:basedOn w:val="style65"/>
    <w:next w:val="style4297"/>
  </w:style>
  <w:style w:type="character" w:customStyle="1" w:styleId="style4298">
    <w:name w:val="info-title"/>
    <w:basedOn w:val="style65"/>
    <w:next w:val="style4298"/>
  </w:style>
  <w:style w:type="paragraph" w:customStyle="1" w:styleId="style4299">
    <w:name w:val="topleveltext"/>
    <w:basedOn w:val="style0"/>
    <w:next w:val="style42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300">
    <w:name w:val="copytitle"/>
    <w:basedOn w:val="style0"/>
    <w:next w:val="style4300"/>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301">
    <w:name w:val="copyright"/>
    <w:basedOn w:val="style0"/>
    <w:next w:val="style4301"/>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302">
    <w:name w:val="version-site"/>
    <w:basedOn w:val="style0"/>
    <w:next w:val="style4302"/>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303">
    <w:name w:val="mobile-app_tx"/>
    <w:basedOn w:val="style65"/>
    <w:next w:val="style4303"/>
  </w:style>
  <w:style w:type="character" w:customStyle="1" w:styleId="style4304">
    <w:name w:val="path__separator"/>
    <w:basedOn w:val="style65"/>
    <w:next w:val="style4304"/>
  </w:style>
  <w:style w:type="paragraph" w:customStyle="1" w:styleId="style4305">
    <w:name w:val="b-article__text"/>
    <w:basedOn w:val="style0"/>
    <w:next w:val="style4305"/>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306">
    <w:name w:val="b-article__intro"/>
    <w:basedOn w:val="style65"/>
    <w:next w:val="style4306"/>
  </w:style>
  <w:style w:type="character" w:customStyle="1" w:styleId="style4307">
    <w:name w:val="comment"/>
    <w:basedOn w:val="style65"/>
    <w:next w:val="style4307"/>
  </w:style>
  <w:style w:type="table" w:styleId="style154">
    <w:name w:val="Table Grid"/>
    <w:basedOn w:val="style105"/>
    <w:next w:val="style154"/>
    <w:uiPriority w:val="39"/>
    <w:pPr>
      <w:spacing w:after="0" w:lineRule="auto" w:line="24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308">
    <w:name w:val="apple-converted-space"/>
    <w:basedOn w:val="style65"/>
    <w:next w:val="style4308"/>
  </w:style>
  <w:style w:type="paragraph" w:styleId="style66">
    <w:name w:val="Body Text"/>
    <w:basedOn w:val="style0"/>
    <w:next w:val="style66"/>
    <w:link w:val="style4309"/>
    <w:uiPriority w:val="99"/>
    <w:pPr>
      <w:suppressAutoHyphens/>
    </w:pPr>
    <w:rPr>
      <w:rFonts w:ascii="Calibri" w:cs="Times New Roman" w:eastAsia="SimSun" w:hAnsi="Calibri"/>
      <w:lang w:eastAsia="ar-SA"/>
    </w:rPr>
  </w:style>
  <w:style w:type="character" w:customStyle="1" w:styleId="style4309">
    <w:name w:val="Основной текст Знак"/>
    <w:basedOn w:val="style65"/>
    <w:next w:val="style4309"/>
    <w:link w:val="style66"/>
    <w:uiPriority w:val="99"/>
    <w:rPr>
      <w:rFonts w:ascii="Calibri" w:cs="Times New Roman" w:eastAsia="SimSun" w:hAnsi="Calibri"/>
      <w:lang w:eastAsia="ar-SA"/>
    </w:rPr>
  </w:style>
  <w:style w:type="paragraph" w:customStyle="1" w:styleId="style4310">
    <w:name w:val="pboth"/>
    <w:basedOn w:val="style0"/>
    <w:next w:val="style4310"/>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311">
    <w:name w:val="pcenter"/>
    <w:basedOn w:val="style0"/>
    <w:next w:val="style4311"/>
    <w:pPr>
      <w:spacing w:before="100" w:beforeAutospacing="true" w:after="100" w:afterAutospacing="true" w:lineRule="auto" w:line="240"/>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13155</Words>
  <Characters>91266</Characters>
  <Application>WPS Office</Application>
  <DocSecurity>0</DocSecurity>
  <Paragraphs>1061</Paragraphs>
  <ScaleCrop>false</ScaleCrop>
  <Company>Microsoft</Company>
  <LinksUpToDate>false</LinksUpToDate>
  <CharactersWithSpaces>104019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2018-10-12T17:09:55Z</dcterms:created>
  <dc:creator>23</dc:creator>
  <lastModifiedBy>MI 5</lastModifiedBy>
  <lastPrinted>2017-02-06T09:04:00Z</lastPrinted>
  <dcterms:modified xsi:type="dcterms:W3CDTF">2018-10-12T17:09:55Z</dcterms:modified>
  <revision>630</revision>
</coreProperties>
</file>